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C0" w:rsidRPr="00BA2971" w:rsidRDefault="00EC47B5" w:rsidP="008376C0">
      <w:pPr>
        <w:spacing w:line="264" w:lineRule="exact"/>
        <w:ind w:left="119"/>
        <w:jc w:val="center"/>
        <w:rPr>
          <w:b/>
          <w:lang w:val="sr-Cyrl-RS"/>
        </w:rPr>
      </w:pPr>
      <w:r>
        <w:rPr>
          <w:b/>
          <w:lang w:val="sr-Cyrl-RS"/>
        </w:rPr>
        <w:t>Модел уговора</w:t>
      </w:r>
    </w:p>
    <w:p w:rsidR="008376C0" w:rsidRPr="00F1712B" w:rsidRDefault="008376C0" w:rsidP="008376C0">
      <w:pPr>
        <w:spacing w:line="264" w:lineRule="exact"/>
        <w:ind w:left="119"/>
        <w:jc w:val="center"/>
        <w:rPr>
          <w:b/>
        </w:rPr>
      </w:pPr>
    </w:p>
    <w:p w:rsidR="007B53B6" w:rsidRPr="00F35284" w:rsidRDefault="007B53B6" w:rsidP="00BA2971">
      <w:pPr>
        <w:pStyle w:val="ListParagraph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В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A17234"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F35284">
        <w:rPr>
          <w:rFonts w:ascii="Times New Roman" w:hAnsi="Times New Roman" w:cs="Times New Roman"/>
          <w:b/>
          <w:sz w:val="28"/>
          <w:szCs w:val="28"/>
          <w:lang w:val="sr-Cyrl-RS"/>
        </w:rPr>
        <w:t>Р</w:t>
      </w:r>
    </w:p>
    <w:p w:rsidR="00A17234" w:rsidRPr="00AF509B" w:rsidRDefault="00A17234" w:rsidP="00AF509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B53B6" w:rsidRPr="00A17234" w:rsidRDefault="00493383" w:rsidP="00BA2971">
      <w:pPr>
        <w:pStyle w:val="ListParagraph"/>
        <w:ind w:left="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BA2971">
        <w:rPr>
          <w:rFonts w:ascii="Times New Roman" w:hAnsi="Times New Roman" w:cs="Times New Roman"/>
          <w:sz w:val="24"/>
          <w:szCs w:val="24"/>
          <w:lang w:val="sr-Cyrl-RS"/>
        </w:rPr>
        <w:t>ПОРАВЦИ РАЧУНАРСКЕ ОПРЕМЕ СА УГРАДЊОМ РЕЗЕРВНИХ ДЕЛОВА</w:t>
      </w:r>
    </w:p>
    <w:p w:rsidR="007B53B6" w:rsidRPr="007B53B6" w:rsidRDefault="007B53B6" w:rsidP="002012D0">
      <w:pPr>
        <w:pStyle w:val="BodyText"/>
        <w:spacing w:before="108"/>
        <w:ind w:left="385" w:right="2346"/>
        <w:jc w:val="center"/>
        <w:rPr>
          <w:rFonts w:ascii="Times New Roman" w:hAnsi="Times New Roman" w:cs="Times New Roman"/>
          <w:lang w:val="sr-Cyrl-RS"/>
        </w:rPr>
      </w:pPr>
    </w:p>
    <w:p w:rsidR="002012D0" w:rsidRPr="00AF509B" w:rsidRDefault="002012D0" w:rsidP="00591DA0">
      <w:pPr>
        <w:pStyle w:val="ListParagraph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="00EC47B5">
        <w:rPr>
          <w:rFonts w:ascii="Times New Roman" w:hAnsi="Times New Roman" w:cs="Times New Roman"/>
          <w:sz w:val="24"/>
          <w:szCs w:val="24"/>
          <w:lang w:val="sr-Cyrl-RS"/>
        </w:rPr>
        <w:t>, дана ____________2023</w:t>
      </w:r>
      <w:r w:rsidR="000F09B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F509B" w:rsidRPr="00AF509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>:</w:t>
      </w:r>
    </w:p>
    <w:p w:rsidR="00AB44BE" w:rsidRPr="00940475" w:rsidRDefault="00AB44BE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366619" w:rsidRDefault="002012D0" w:rsidP="002012D0">
      <w:pPr>
        <w:pStyle w:val="ListParagraph"/>
        <w:numPr>
          <w:ilvl w:val="0"/>
          <w:numId w:val="2"/>
        </w:numPr>
        <w:tabs>
          <w:tab w:val="left" w:pos="659"/>
        </w:tabs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Партизанска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14, ПИБ 102188151,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06876617,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де</w:t>
      </w:r>
      <w:r w:rsidR="002B5A16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2B5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A1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2B5A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5A1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B5A16">
        <w:rPr>
          <w:rFonts w:ascii="Times New Roman" w:hAnsi="Times New Roman" w:cs="Times New Roman"/>
          <w:sz w:val="24"/>
          <w:szCs w:val="24"/>
        </w:rPr>
        <w:t xml:space="preserve"> </w:t>
      </w:r>
      <w:r w:rsidR="002B5A16">
        <w:rPr>
          <w:rFonts w:ascii="Times New Roman" w:hAnsi="Times New Roman" w:cs="Times New Roman"/>
          <w:sz w:val="24"/>
          <w:szCs w:val="24"/>
          <w:lang w:val="sr-Cyrl-RS"/>
        </w:rPr>
        <w:t>Драгана Станојевић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B53B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:</w:t>
      </w:r>
      <w:r w:rsidRPr="007B53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BA2971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7B53B6">
        <w:rPr>
          <w:rFonts w:ascii="Times New Roman" w:hAnsi="Times New Roman" w:cs="Times New Roman"/>
          <w:sz w:val="24"/>
          <w:szCs w:val="24"/>
        </w:rPr>
        <w:t>)</w:t>
      </w:r>
      <w:r w:rsidR="007B53B6" w:rsidRPr="007B53B6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366619" w:rsidRPr="007B53B6" w:rsidRDefault="00366619" w:rsidP="00366619">
      <w:pPr>
        <w:pStyle w:val="ListParagraph"/>
        <w:tabs>
          <w:tab w:val="left" w:pos="659"/>
        </w:tabs>
        <w:ind w:left="658" w:right="2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47B5" w:rsidRPr="00EC47B5" w:rsidRDefault="00332333" w:rsidP="003D351B">
      <w:pPr>
        <w:pStyle w:val="ListParagraph"/>
        <w:numPr>
          <w:ilvl w:val="0"/>
          <w:numId w:val="2"/>
        </w:numPr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C57486">
        <w:rPr>
          <w:rFonts w:ascii="Times New Roman" w:hAnsi="Times New Roman"/>
          <w:sz w:val="24"/>
          <w:szCs w:val="24"/>
          <w:lang w:val="sr-Cyrl-RS"/>
        </w:rPr>
        <w:t>„</w:t>
      </w:r>
      <w:r w:rsidR="00EC47B5">
        <w:rPr>
          <w:rFonts w:ascii="Times New Roman" w:hAnsi="Times New Roman"/>
          <w:sz w:val="24"/>
          <w:szCs w:val="24"/>
          <w:lang w:val="sr-Cyrl-RS"/>
        </w:rPr>
        <w:t>_________________________</w:t>
      </w:r>
      <w:r w:rsidR="00EC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7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C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7B5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="00EC47B5">
        <w:rPr>
          <w:rFonts w:ascii="Times New Roman" w:hAnsi="Times New Roman" w:cs="Times New Roman"/>
          <w:sz w:val="24"/>
          <w:szCs w:val="24"/>
        </w:rPr>
        <w:t xml:space="preserve"> у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2012D0" w:rsidRPr="003D351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.</w:t>
      </w:r>
      <w:r w:rsidR="00EC47B5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</w:t>
      </w:r>
      <w:r w:rsidR="00EC47B5">
        <w:rPr>
          <w:rFonts w:ascii="Times New Roman" w:hAnsi="Times New Roman" w:cs="Times New Roman"/>
          <w:sz w:val="24"/>
          <w:szCs w:val="24"/>
          <w:lang w:val="sr-Cyrl-RS"/>
        </w:rPr>
        <w:t xml:space="preserve"> бр._____</w:t>
      </w:r>
      <w:r w:rsidR="000F09B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2012D0" w:rsidRPr="000F09B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EC47B5">
        <w:rPr>
          <w:rFonts w:ascii="Times New Roman" w:hAnsi="Times New Roman" w:cs="Times New Roman"/>
          <w:sz w:val="24"/>
          <w:szCs w:val="24"/>
        </w:rPr>
        <w:t>:________________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12D0" w:rsidRPr="003D351B" w:rsidRDefault="002012D0" w:rsidP="00EC47B5">
      <w:pPr>
        <w:pStyle w:val="ListParagraph"/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left="658" w:right="2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51B">
        <w:rPr>
          <w:rFonts w:ascii="Times New Roman" w:hAnsi="Times New Roman" w:cs="Times New Roman"/>
          <w:sz w:val="24"/>
          <w:szCs w:val="24"/>
        </w:rPr>
        <w:t>ПИБ</w:t>
      </w:r>
      <w:r w:rsidR="000F09B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C47B5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</w:t>
      </w:r>
      <w:r w:rsidRPr="003D351B"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Pr="003D351B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3D3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D351B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="007B53B6" w:rsidRPr="003D351B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</w:t>
      </w:r>
      <w:r w:rsidR="007B53B6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EC47B5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Pr="003D351B">
        <w:rPr>
          <w:rFonts w:ascii="Times New Roman" w:hAnsi="Times New Roman" w:cs="Times New Roman"/>
          <w:sz w:val="24"/>
          <w:szCs w:val="24"/>
        </w:rPr>
        <w:t xml:space="preserve">, (у </w:t>
      </w:r>
      <w:proofErr w:type="spellStart"/>
      <w:r w:rsidRPr="003D351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51B">
        <w:rPr>
          <w:rFonts w:ascii="Times New Roman" w:hAnsi="Times New Roman" w:cs="Times New Roman"/>
          <w:sz w:val="24"/>
          <w:szCs w:val="24"/>
        </w:rPr>
        <w:t>тексту</w:t>
      </w:r>
      <w:proofErr w:type="gramStart"/>
      <w:r w:rsidRPr="003D351B">
        <w:rPr>
          <w:rFonts w:ascii="Times New Roman" w:hAnsi="Times New Roman" w:cs="Times New Roman"/>
          <w:sz w:val="24"/>
          <w:szCs w:val="24"/>
        </w:rPr>
        <w:t>:</w:t>
      </w:r>
      <w:r w:rsidR="00BA2971">
        <w:rPr>
          <w:rFonts w:ascii="Times New Roman" w:hAnsi="Times New Roman" w:cs="Times New Roman"/>
          <w:spacing w:val="-7"/>
          <w:sz w:val="24"/>
          <w:szCs w:val="24"/>
        </w:rPr>
        <w:t>Извршилац</w:t>
      </w:r>
      <w:proofErr w:type="spellEnd"/>
      <w:proofErr w:type="gramEnd"/>
      <w:r w:rsidR="00BA29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pacing w:val="-7"/>
          <w:sz w:val="24"/>
          <w:szCs w:val="24"/>
        </w:rPr>
        <w:t>услуга</w:t>
      </w:r>
      <w:proofErr w:type="spellEnd"/>
      <w:r w:rsidRPr="003D351B">
        <w:rPr>
          <w:rFonts w:ascii="Times New Roman" w:hAnsi="Times New Roman" w:cs="Times New Roman"/>
          <w:sz w:val="24"/>
          <w:szCs w:val="24"/>
        </w:rPr>
        <w:t>).</w:t>
      </w:r>
    </w:p>
    <w:p w:rsidR="002012D0" w:rsidRPr="00940475" w:rsidRDefault="002012D0" w:rsidP="002012D0">
      <w:pPr>
        <w:pStyle w:val="BodyText"/>
        <w:rPr>
          <w:rFonts w:ascii="Times New Roman" w:hAnsi="Times New Roman" w:cs="Times New Roman"/>
        </w:rPr>
      </w:pPr>
    </w:p>
    <w:p w:rsidR="002012D0" w:rsidRPr="00940475" w:rsidRDefault="002012D0" w:rsidP="00591D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: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3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BA2971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455EDE">
        <w:rPr>
          <w:rFonts w:ascii="Times New Roman" w:hAnsi="Times New Roman" w:cs="Times New Roman"/>
          <w:sz w:val="24"/>
          <w:szCs w:val="24"/>
          <w:lang w:val="sr-Cyrl-RS"/>
        </w:rPr>
        <w:t xml:space="preserve"> на које се закон не примењује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B5A16">
        <w:rPr>
          <w:rFonts w:ascii="Times New Roman" w:hAnsi="Times New Roman" w:cs="Times New Roman"/>
          <w:sz w:val="24"/>
          <w:szCs w:val="24"/>
          <w:lang w:val="sr-Cyrl-RS"/>
        </w:rPr>
        <w:t xml:space="preserve"> 790</w:t>
      </w:r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r w:rsidR="002B5A16">
        <w:rPr>
          <w:rFonts w:ascii="Times New Roman" w:hAnsi="Times New Roman" w:cs="Times New Roman"/>
          <w:sz w:val="24"/>
          <w:szCs w:val="24"/>
          <w:lang w:val="sr-Cyrl-RS"/>
        </w:rPr>
        <w:t>12.05.</w:t>
      </w:r>
      <w:r w:rsidR="00EC47B5">
        <w:rPr>
          <w:rFonts w:ascii="Times New Roman" w:hAnsi="Times New Roman" w:cs="Times New Roman"/>
          <w:sz w:val="24"/>
          <w:szCs w:val="24"/>
          <w:lang w:val="sr-Cyrl-RS"/>
        </w:rPr>
        <w:t>2023</w:t>
      </w:r>
      <w:r w:rsidR="000F09B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338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493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9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83">
        <w:rPr>
          <w:rFonts w:ascii="Times New Roman" w:hAnsi="Times New Roman" w:cs="Times New Roman"/>
          <w:sz w:val="24"/>
          <w:szCs w:val="24"/>
        </w:rPr>
        <w:t>н</w:t>
      </w:r>
      <w:r w:rsidR="00BA2971">
        <w:rPr>
          <w:rFonts w:ascii="Times New Roman" w:hAnsi="Times New Roman" w:cs="Times New Roman"/>
          <w:sz w:val="24"/>
          <w:szCs w:val="24"/>
        </w:rPr>
        <w:t>абавку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услуга-Поправка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рачунарске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уградњом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резервних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BA2971" w:rsidP="002012D0">
      <w:pPr>
        <w:pStyle w:val="ListParagraph"/>
        <w:numPr>
          <w:ilvl w:val="1"/>
          <w:numId w:val="2"/>
        </w:numPr>
        <w:tabs>
          <w:tab w:val="left" w:pos="1257"/>
          <w:tab w:val="left" w:pos="2139"/>
          <w:tab w:val="left" w:pos="3720"/>
        </w:tabs>
        <w:ind w:right="233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EC47B5">
        <w:rPr>
          <w:rFonts w:ascii="Times New Roman" w:hAnsi="Times New Roman" w:cs="Times New Roman"/>
          <w:sz w:val="24"/>
          <w:szCs w:val="24"/>
          <w:lang w:val="sr-Cyrl-RS"/>
        </w:rPr>
        <w:t xml:space="preserve"> 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47B5">
        <w:rPr>
          <w:rFonts w:ascii="Times New Roman" w:hAnsi="Times New Roman" w:cs="Times New Roman"/>
          <w:sz w:val="24"/>
          <w:szCs w:val="24"/>
        </w:rPr>
        <w:t>_______</w:t>
      </w:r>
      <w:r w:rsidR="00332333">
        <w:rPr>
          <w:rFonts w:ascii="Times New Roman" w:hAnsi="Times New Roman" w:cs="Times New Roman"/>
          <w:sz w:val="24"/>
          <w:szCs w:val="24"/>
        </w:rPr>
        <w:t>.</w:t>
      </w:r>
      <w:r w:rsidR="00EC47B5">
        <w:rPr>
          <w:rFonts w:ascii="Times New Roman" w:hAnsi="Times New Roman" w:cs="Times New Roman"/>
          <w:sz w:val="24"/>
          <w:szCs w:val="24"/>
        </w:rPr>
        <w:t>2023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2012D0" w:rsidRPr="00940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2012D0" w:rsidRPr="00940475">
        <w:rPr>
          <w:rFonts w:ascii="Times New Roman" w:hAnsi="Times New Roman" w:cs="Times New Roman"/>
          <w:sz w:val="24"/>
          <w:szCs w:val="24"/>
        </w:rPr>
        <w:t>;</w:t>
      </w:r>
    </w:p>
    <w:p w:rsidR="002012D0" w:rsidRDefault="002012D0" w:rsidP="00455EDE">
      <w:pPr>
        <w:pStyle w:val="ListParagraph"/>
        <w:numPr>
          <w:ilvl w:val="1"/>
          <w:numId w:val="2"/>
        </w:numPr>
        <w:tabs>
          <w:tab w:val="left" w:pos="1175"/>
          <w:tab w:val="left" w:pos="5446"/>
          <w:tab w:val="left" w:pos="6832"/>
        </w:tabs>
        <w:ind w:right="23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</w:t>
      </w:r>
      <w:bookmarkStart w:id="0" w:name="_GoBack"/>
      <w:r w:rsidRPr="00940475">
        <w:rPr>
          <w:rFonts w:ascii="Times New Roman" w:hAnsi="Times New Roman" w:cs="Times New Roman"/>
          <w:sz w:val="24"/>
          <w:szCs w:val="24"/>
        </w:rPr>
        <w:t>ла</w:t>
      </w:r>
      <w:bookmarkEnd w:id="0"/>
      <w:r w:rsidRPr="0094047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BA2971"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EC47B5">
        <w:rPr>
          <w:rFonts w:ascii="Times New Roman" w:hAnsi="Times New Roman" w:cs="Times New Roman"/>
          <w:sz w:val="24"/>
          <w:szCs w:val="24"/>
          <w:lang w:val="sr-Cyrl-RS"/>
        </w:rPr>
        <w:t xml:space="preserve"> 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C47B5">
        <w:rPr>
          <w:rFonts w:ascii="Times New Roman" w:hAnsi="Times New Roman" w:cs="Times New Roman"/>
          <w:sz w:val="24"/>
          <w:szCs w:val="24"/>
          <w:lang w:val="sr-Cyrl-RS"/>
        </w:rPr>
        <w:t xml:space="preserve"> _______</w:t>
      </w:r>
      <w:r w:rsidR="0033233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C47B5">
        <w:rPr>
          <w:rFonts w:ascii="Times New Roman" w:hAnsi="Times New Roman" w:cs="Times New Roman"/>
          <w:sz w:val="24"/>
          <w:szCs w:val="24"/>
          <w:lang w:val="sr-Cyrl-RS"/>
        </w:rPr>
        <w:t>2023</w:t>
      </w:r>
      <w:r w:rsidR="00AB44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940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0F6F4D" w:rsidRDefault="000F6F4D" w:rsidP="000F6F4D">
      <w:pPr>
        <w:pStyle w:val="ListParagraph"/>
        <w:tabs>
          <w:tab w:val="left" w:pos="1175"/>
          <w:tab w:val="left" w:pos="5446"/>
          <w:tab w:val="left" w:pos="6832"/>
        </w:tabs>
        <w:ind w:left="1017" w:right="2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ПРЕДМЕТ УГОВОРА</w:t>
      </w:r>
    </w:p>
    <w:p w:rsidR="002012D0" w:rsidRPr="00940475" w:rsidRDefault="002012D0" w:rsidP="002012D0">
      <w:pPr>
        <w:pStyle w:val="Heading2"/>
        <w:spacing w:before="9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:rsidR="002012D0" w:rsidRPr="00BA2971" w:rsidRDefault="002012D0" w:rsidP="00BA2971">
      <w:pPr>
        <w:pStyle w:val="ListParagraph"/>
        <w:tabs>
          <w:tab w:val="left" w:pos="1192"/>
        </w:tabs>
        <w:spacing w:before="2"/>
        <w:ind w:left="0" w:right="23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</w:t>
      </w:r>
      <w:r w:rsidR="00493383">
        <w:rPr>
          <w:rFonts w:ascii="Times New Roman" w:hAnsi="Times New Roman" w:cs="Times New Roman"/>
        </w:rPr>
        <w:t>овора</w:t>
      </w:r>
      <w:proofErr w:type="spellEnd"/>
      <w:r w:rsidR="00493383">
        <w:rPr>
          <w:rFonts w:ascii="Times New Roman" w:hAnsi="Times New Roman" w:cs="Times New Roman"/>
        </w:rPr>
        <w:t xml:space="preserve"> </w:t>
      </w:r>
      <w:proofErr w:type="spellStart"/>
      <w:r w:rsidR="00493383">
        <w:rPr>
          <w:rFonts w:ascii="Times New Roman" w:hAnsi="Times New Roman" w:cs="Times New Roman"/>
        </w:rPr>
        <w:t>је</w:t>
      </w:r>
      <w:proofErr w:type="spellEnd"/>
      <w:r w:rsidR="00493383">
        <w:rPr>
          <w:rFonts w:ascii="Times New Roman" w:hAnsi="Times New Roman" w:cs="Times New Roman"/>
        </w:rPr>
        <w:t xml:space="preserve"> </w:t>
      </w:r>
      <w:proofErr w:type="spellStart"/>
      <w:r w:rsidR="00493383">
        <w:rPr>
          <w:rFonts w:ascii="Times New Roman" w:hAnsi="Times New Roman" w:cs="Times New Roman"/>
        </w:rPr>
        <w:t>набав</w:t>
      </w:r>
      <w:r w:rsidR="00BB6219">
        <w:rPr>
          <w:rFonts w:ascii="Times New Roman" w:hAnsi="Times New Roman" w:cs="Times New Roman"/>
        </w:rPr>
        <w:t>ка</w:t>
      </w:r>
      <w:proofErr w:type="spellEnd"/>
      <w:r w:rsidR="00BB6219">
        <w:rPr>
          <w:rFonts w:ascii="Times New Roman" w:hAnsi="Times New Roman" w:cs="Times New Roman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услуга-Поправка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рачунарске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уградњом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резервних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971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="00BA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потребе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Педагошког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факултета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Универзитета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Нишу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BA2971" w:rsidP="00591DA0">
      <w:pPr>
        <w:pStyle w:val="BodyText"/>
        <w:tabs>
          <w:tab w:val="left" w:pos="4903"/>
        </w:tabs>
        <w:ind w:right="23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Извршилац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услуга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услугу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према</w:t>
      </w:r>
      <w:proofErr w:type="spellEnd"/>
      <w:r w:rsidR="002012D0" w:rsidRPr="00940475">
        <w:rPr>
          <w:rFonts w:ascii="Times New Roman" w:hAnsi="Times New Roman" w:cs="Times New Roman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</w:rPr>
        <w:t>понуди</w:t>
      </w:r>
      <w:proofErr w:type="spellEnd"/>
      <w:proofErr w:type="gramEnd"/>
      <w:r w:rsidR="002012D0" w:rsidRPr="00940475">
        <w:rPr>
          <w:rFonts w:ascii="Times New Roman" w:hAnsi="Times New Roman" w:cs="Times New Roman"/>
        </w:rPr>
        <w:t xml:space="preserve">  </w:t>
      </w:r>
      <w:proofErr w:type="spellStart"/>
      <w:r w:rsidR="002012D0" w:rsidRPr="00940475">
        <w:rPr>
          <w:rFonts w:ascii="Times New Roman" w:hAnsi="Times New Roman" w:cs="Times New Roman"/>
        </w:rPr>
        <w:t>заведеној</w:t>
      </w:r>
      <w:proofErr w:type="spellEnd"/>
      <w:r w:rsidR="002012D0"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под</w:t>
      </w:r>
      <w:proofErr w:type="spellEnd"/>
      <w:r w:rsidR="002012D0" w:rsidRPr="00940475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бројем</w:t>
      </w:r>
      <w:proofErr w:type="spellEnd"/>
      <w:r w:rsidR="00EC47B5">
        <w:rPr>
          <w:rFonts w:ascii="Times New Roman" w:hAnsi="Times New Roman" w:cs="Times New Roman"/>
          <w:lang w:val="sr-Cyrl-RS"/>
        </w:rPr>
        <w:t xml:space="preserve"> 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од</w:t>
      </w:r>
      <w:proofErr w:type="spellEnd"/>
      <w:r w:rsidR="00EC47B5">
        <w:rPr>
          <w:rFonts w:ascii="Times New Roman" w:hAnsi="Times New Roman" w:cs="Times New Roman"/>
          <w:lang w:val="sr-Cyrl-RS"/>
        </w:rPr>
        <w:t xml:space="preserve"> _______2023</w:t>
      </w:r>
      <w:r w:rsidR="000F09BC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чини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саставни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део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овог</w:t>
      </w:r>
      <w:proofErr w:type="spellEnd"/>
      <w:r w:rsidR="002012D0" w:rsidRPr="00940475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уговора</w:t>
      </w:r>
      <w:proofErr w:type="spellEnd"/>
      <w:r w:rsidR="002012D0" w:rsidRPr="00940475">
        <w:rPr>
          <w:rFonts w:ascii="Times New Roman" w:hAnsi="Times New Roman" w:cs="Times New Roman"/>
        </w:rPr>
        <w:t>.</w:t>
      </w:r>
    </w:p>
    <w:p w:rsidR="000F6F4D" w:rsidRDefault="000F6F4D" w:rsidP="00591DA0">
      <w:pPr>
        <w:pStyle w:val="BodyText"/>
        <w:tabs>
          <w:tab w:val="left" w:pos="4903"/>
        </w:tabs>
        <w:ind w:right="233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ВРЕДНОСТ УГОВОРА</w:t>
      </w:r>
    </w:p>
    <w:p w:rsidR="002012D0" w:rsidRPr="00940475" w:rsidRDefault="002012D0" w:rsidP="002012D0">
      <w:pPr>
        <w:pStyle w:val="Heading2"/>
        <w:spacing w:before="142"/>
        <w:ind w:left="4429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Default="00591DA0" w:rsidP="00591DA0">
      <w:pPr>
        <w:pStyle w:val="BodyText"/>
        <w:tabs>
          <w:tab w:val="left" w:pos="3126"/>
          <w:tab w:val="left" w:pos="7473"/>
        </w:tabs>
        <w:ind w:right="23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Уговорена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члана</w:t>
      </w:r>
      <w:proofErr w:type="spellEnd"/>
      <w:r w:rsidR="002012D0"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="002012D0"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уговора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без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пореза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на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додату</w:t>
      </w:r>
      <w:proofErr w:type="spellEnd"/>
      <w:r w:rsidR="002012D0" w:rsidRPr="00940475">
        <w:rPr>
          <w:rFonts w:ascii="Times New Roman" w:hAnsi="Times New Roman" w:cs="Times New Roman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вредност</w:t>
      </w:r>
      <w:proofErr w:type="spellEnd"/>
      <w:r w:rsidR="002012D0"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2012D0" w:rsidRPr="00940475">
        <w:rPr>
          <w:rFonts w:ascii="Times New Roman" w:hAnsi="Times New Roman" w:cs="Times New Roman"/>
        </w:rPr>
        <w:t>износи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EC47B5">
        <w:rPr>
          <w:rFonts w:ascii="Times New Roman" w:hAnsi="Times New Roman"/>
          <w:b/>
          <w:lang w:val="sr-Cyrl-CS"/>
        </w:rPr>
        <w:t>_____________</w:t>
      </w:r>
      <w:r w:rsidR="00332333">
        <w:rPr>
          <w:rFonts w:ascii="Times New Roman" w:hAnsi="Times New Roman"/>
          <w:b/>
          <w:lang w:val="sr-Cyrl-CS"/>
        </w:rPr>
        <w:t xml:space="preserve"> 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F09BC">
        <w:rPr>
          <w:rFonts w:ascii="Times New Roman" w:hAnsi="Times New Roman" w:cs="Times New Roman"/>
        </w:rPr>
        <w:t>динара</w:t>
      </w:r>
      <w:proofErr w:type="spellEnd"/>
      <w:r w:rsidR="000F09BC">
        <w:rPr>
          <w:rFonts w:ascii="Times New Roman" w:hAnsi="Times New Roman" w:cs="Times New Roman"/>
        </w:rPr>
        <w:t>.</w:t>
      </w:r>
    </w:p>
    <w:p w:rsidR="00BA2971" w:rsidRPr="00D30BC1" w:rsidRDefault="00CC4F28" w:rsidP="00BA2971">
      <w:pPr>
        <w:pStyle w:val="BodyText"/>
        <w:tabs>
          <w:tab w:val="left" w:pos="3126"/>
          <w:tab w:val="left" w:pos="7473"/>
        </w:tabs>
        <w:ind w:right="23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Уговорена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порезом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додату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вредност</w:t>
      </w:r>
      <w:proofErr w:type="spellEnd"/>
      <w:r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износи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="00EC47B5">
        <w:rPr>
          <w:rFonts w:ascii="Times New Roman" w:hAnsi="Times New Roman" w:cs="Times New Roman"/>
          <w:b/>
          <w:lang w:val="sr-Cyrl-RS"/>
        </w:rPr>
        <w:t>_______________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0F09BC">
        <w:rPr>
          <w:rFonts w:ascii="Times New Roman" w:hAnsi="Times New Roman" w:cs="Times New Roman"/>
        </w:rPr>
        <w:t>динара</w:t>
      </w:r>
      <w:proofErr w:type="spellEnd"/>
      <w:r w:rsidR="000F09BC">
        <w:rPr>
          <w:rFonts w:ascii="Times New Roman" w:hAnsi="Times New Roman" w:cs="Times New Roman"/>
        </w:rPr>
        <w:t>.</w:t>
      </w:r>
    </w:p>
    <w:p w:rsidR="000F6F4D" w:rsidRDefault="000F6F4D" w:rsidP="00591DA0">
      <w:pPr>
        <w:pStyle w:val="BodyText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НАЧИН ПЛАЋАЊА</w:t>
      </w:r>
    </w:p>
    <w:p w:rsidR="002012D0" w:rsidRPr="00940475" w:rsidRDefault="002012D0" w:rsidP="002012D0">
      <w:pPr>
        <w:pStyle w:val="Heading2"/>
        <w:spacing w:before="14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:rsidR="002012D0" w:rsidRDefault="002012D0" w:rsidP="00591DA0">
      <w:pPr>
        <w:pStyle w:val="BodyText"/>
        <w:tabs>
          <w:tab w:val="left" w:pos="1260"/>
          <w:tab w:val="left" w:pos="4148"/>
          <w:tab w:val="left" w:pos="8501"/>
        </w:tabs>
        <w:ind w:right="23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="00977554">
        <w:rPr>
          <w:rFonts w:ascii="Times New Roman" w:hAnsi="Times New Roman" w:cs="Times New Roman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уплати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ур</w:t>
      </w:r>
      <w:r w:rsidR="00455EDE">
        <w:rPr>
          <w:rFonts w:ascii="Times New Roman" w:hAnsi="Times New Roman" w:cs="Times New Roman"/>
        </w:rPr>
        <w:t>едно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55EDE">
        <w:rPr>
          <w:rFonts w:ascii="Times New Roman" w:hAnsi="Times New Roman" w:cs="Times New Roman"/>
        </w:rPr>
        <w:t>испостављеној</w:t>
      </w:r>
      <w:proofErr w:type="spellEnd"/>
      <w:r w:rsidR="00455EDE">
        <w:rPr>
          <w:rFonts w:ascii="Times New Roman" w:hAnsi="Times New Roman" w:cs="Times New Roman"/>
        </w:rPr>
        <w:t xml:space="preserve">  </w:t>
      </w:r>
      <w:proofErr w:type="spellStart"/>
      <w:r w:rsidR="00455EDE">
        <w:rPr>
          <w:rFonts w:ascii="Times New Roman" w:hAnsi="Times New Roman" w:cs="Times New Roman"/>
        </w:rPr>
        <w:t>фактури</w:t>
      </w:r>
      <w:proofErr w:type="spellEnd"/>
      <w:proofErr w:type="gramEnd"/>
      <w:r w:rsidR="00455EDE">
        <w:rPr>
          <w:rFonts w:ascii="Times New Roman" w:hAnsi="Times New Roman" w:cs="Times New Roman"/>
        </w:rPr>
        <w:t xml:space="preserve">,  </w:t>
      </w:r>
      <w:proofErr w:type="spellStart"/>
      <w:r w:rsidR="00455EDE">
        <w:rPr>
          <w:rFonts w:ascii="Times New Roman" w:hAnsi="Times New Roman" w:cs="Times New Roman"/>
        </w:rPr>
        <w:t>за</w:t>
      </w:r>
      <w:proofErr w:type="spellEnd"/>
      <w:r w:rsidR="00455EDE">
        <w:rPr>
          <w:rFonts w:ascii="Times New Roman" w:hAnsi="Times New Roman" w:cs="Times New Roman"/>
        </w:rPr>
        <w:t xml:space="preserve">  </w:t>
      </w:r>
      <w:proofErr w:type="spellStart"/>
      <w:r w:rsidR="00455EDE">
        <w:rPr>
          <w:rFonts w:ascii="Times New Roman" w:hAnsi="Times New Roman" w:cs="Times New Roman"/>
        </w:rPr>
        <w:t>свако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по</w:t>
      </w:r>
      <w:r w:rsidR="00977554">
        <w:rPr>
          <w:rFonts w:ascii="Times New Roman" w:hAnsi="Times New Roman" w:cs="Times New Roman"/>
        </w:rPr>
        <w:t>јединачну</w:t>
      </w:r>
      <w:proofErr w:type="spellEnd"/>
      <w:r w:rsidR="00BA2971">
        <w:rPr>
          <w:rFonts w:ascii="Times New Roman" w:hAnsi="Times New Roman" w:cs="Times New Roman"/>
        </w:rPr>
        <w:t xml:space="preserve">   </w:t>
      </w:r>
      <w:proofErr w:type="spellStart"/>
      <w:r w:rsidR="00BA2971">
        <w:rPr>
          <w:rFonts w:ascii="Times New Roman" w:hAnsi="Times New Roman" w:cs="Times New Roman"/>
        </w:rPr>
        <w:t>испоручену</w:t>
      </w:r>
      <w:proofErr w:type="spellEnd"/>
      <w:r w:rsidR="00BA2971">
        <w:rPr>
          <w:rFonts w:ascii="Times New Roman" w:hAnsi="Times New Roman" w:cs="Times New Roman"/>
        </w:rPr>
        <w:t xml:space="preserve"> </w:t>
      </w:r>
      <w:proofErr w:type="spellStart"/>
      <w:r w:rsidR="00BA2971">
        <w:rPr>
          <w:rFonts w:ascii="Times New Roman" w:hAnsi="Times New Roman" w:cs="Times New Roman"/>
        </w:rPr>
        <w:t>услугу</w:t>
      </w:r>
      <w:proofErr w:type="spellEnd"/>
      <w:r w:rsidRPr="00940475">
        <w:rPr>
          <w:rFonts w:ascii="Times New Roman" w:hAnsi="Times New Roman" w:cs="Times New Roman"/>
        </w:rPr>
        <w:t xml:space="preserve">,   у  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EC47B5">
        <w:rPr>
          <w:rFonts w:ascii="Times New Roman" w:hAnsi="Times New Roman" w:cs="Times New Roman"/>
          <w:b/>
          <w:lang w:val="sr-Cyrl-RS"/>
        </w:rPr>
        <w:t>___</w:t>
      </w:r>
      <w:r w:rsidR="00332333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датума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фактуре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седиш</w:t>
      </w:r>
      <w:r w:rsidR="00591DA0">
        <w:rPr>
          <w:rFonts w:ascii="Times New Roman" w:hAnsi="Times New Roman" w:cs="Times New Roman"/>
        </w:rPr>
        <w:t>те</w:t>
      </w:r>
      <w:proofErr w:type="spellEnd"/>
      <w:r w:rsidR="00591DA0">
        <w:rPr>
          <w:rFonts w:ascii="Times New Roman" w:hAnsi="Times New Roman" w:cs="Times New Roman"/>
        </w:rPr>
        <w:t xml:space="preserve"> </w:t>
      </w:r>
      <w:proofErr w:type="spellStart"/>
      <w:r w:rsidR="00591DA0">
        <w:rPr>
          <w:rFonts w:ascii="Times New Roman" w:hAnsi="Times New Roman" w:cs="Times New Roman"/>
        </w:rPr>
        <w:t>Наручиоца</w:t>
      </w:r>
      <w:proofErr w:type="spellEnd"/>
      <w:r w:rsidR="00977554">
        <w:rPr>
          <w:rFonts w:ascii="Times New Roman" w:hAnsi="Times New Roman" w:cs="Times New Roman"/>
          <w:lang w:val="sr-Cyrl-RS"/>
        </w:rPr>
        <w:t xml:space="preserve"> услуга</w:t>
      </w:r>
      <w:r w:rsidR="00977554">
        <w:rPr>
          <w:rFonts w:ascii="Times New Roman" w:hAnsi="Times New Roman" w:cs="Times New Roman"/>
        </w:rPr>
        <w:t xml:space="preserve">, </w:t>
      </w:r>
      <w:proofErr w:type="spellStart"/>
      <w:r w:rsidR="00977554">
        <w:rPr>
          <w:rFonts w:ascii="Times New Roman" w:hAnsi="Times New Roman" w:cs="Times New Roman"/>
        </w:rPr>
        <w:t>на</w:t>
      </w:r>
      <w:proofErr w:type="spellEnd"/>
      <w:r w:rsidR="00977554">
        <w:rPr>
          <w:rFonts w:ascii="Times New Roman" w:hAnsi="Times New Roman" w:cs="Times New Roman"/>
        </w:rPr>
        <w:t xml:space="preserve"> </w:t>
      </w:r>
      <w:proofErr w:type="spellStart"/>
      <w:r w:rsidR="00977554">
        <w:rPr>
          <w:rFonts w:ascii="Times New Roman" w:hAnsi="Times New Roman" w:cs="Times New Roman"/>
        </w:rPr>
        <w:t>рачун</w:t>
      </w:r>
      <w:proofErr w:type="spellEnd"/>
      <w:r w:rsidR="00977554">
        <w:rPr>
          <w:rFonts w:ascii="Times New Roman" w:hAnsi="Times New Roman" w:cs="Times New Roman"/>
        </w:rPr>
        <w:t xml:space="preserve"> </w:t>
      </w:r>
      <w:proofErr w:type="spellStart"/>
      <w:r w:rsidR="00977554">
        <w:rPr>
          <w:rFonts w:ascii="Times New Roman" w:hAnsi="Times New Roman" w:cs="Times New Roman"/>
        </w:rPr>
        <w:t>Извршиоца</w:t>
      </w:r>
      <w:proofErr w:type="spellEnd"/>
      <w:r w:rsidR="00977554">
        <w:rPr>
          <w:rFonts w:ascii="Times New Roman" w:hAnsi="Times New Roman" w:cs="Times New Roman"/>
        </w:rPr>
        <w:t xml:space="preserve"> </w:t>
      </w:r>
      <w:proofErr w:type="spellStart"/>
      <w:r w:rsidR="00977554">
        <w:rPr>
          <w:rFonts w:ascii="Times New Roman" w:hAnsi="Times New Roman" w:cs="Times New Roman"/>
        </w:rPr>
        <w:t>услуга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</w:t>
      </w:r>
      <w:proofErr w:type="spellEnd"/>
      <w:r w:rsidR="000F09BC">
        <w:rPr>
          <w:rFonts w:ascii="Times New Roman" w:hAnsi="Times New Roman" w:cs="Times New Roman"/>
          <w:lang w:val="sr-Cyrl-RS"/>
        </w:rPr>
        <w:t xml:space="preserve"> </w:t>
      </w:r>
      <w:r w:rsidR="00EC47B5">
        <w:rPr>
          <w:rFonts w:ascii="Times New Roman" w:hAnsi="Times New Roman" w:cs="Times New Roman"/>
          <w:lang w:val="sr-Cyrl-RS"/>
        </w:rPr>
        <w:t>___________________</w:t>
      </w:r>
      <w:r w:rsidR="00596E4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отворен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код</w:t>
      </w:r>
      <w:proofErr w:type="spellEnd"/>
      <w:r w:rsidR="00332333">
        <w:rPr>
          <w:rFonts w:ascii="Times New Roman" w:hAnsi="Times New Roman" w:cs="Times New Roman"/>
          <w:lang w:val="sr-Cyrl-RS"/>
        </w:rPr>
        <w:t xml:space="preserve"> </w:t>
      </w:r>
      <w:r w:rsidR="00EC47B5">
        <w:rPr>
          <w:rFonts w:ascii="Times New Roman" w:hAnsi="Times New Roman" w:cs="Times New Roman"/>
        </w:rPr>
        <w:t>__________________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банке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F6F4D" w:rsidRP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РОК И МЕСТО ИСПОРУКЕ</w:t>
      </w:r>
    </w:p>
    <w:p w:rsidR="002012D0" w:rsidRPr="00940475" w:rsidRDefault="002012D0" w:rsidP="002012D0">
      <w:pPr>
        <w:pStyle w:val="Heading2"/>
        <w:spacing w:before="187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лан</w:t>
      </w:r>
      <w:proofErr w:type="spellEnd"/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F4D" w:rsidRDefault="002012D0" w:rsidP="00986BEB">
      <w:pPr>
        <w:pStyle w:val="BodyText"/>
        <w:tabs>
          <w:tab w:val="left" w:pos="6625"/>
        </w:tabs>
        <w:ind w:right="234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="00977554">
        <w:rPr>
          <w:rFonts w:ascii="Times New Roman" w:hAnsi="Times New Roman" w:cs="Times New Roman"/>
          <w:lang w:val="sr-Cyrl-RS"/>
        </w:rPr>
        <w:t xml:space="preserve"> за</w:t>
      </w:r>
      <w:r w:rsidRPr="00940475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="00977554">
        <w:rPr>
          <w:rFonts w:ascii="Times New Roman" w:hAnsi="Times New Roman" w:cs="Times New Roman"/>
        </w:rPr>
        <w:t>извршењ</w:t>
      </w:r>
      <w:proofErr w:type="spellEnd"/>
      <w:r w:rsidR="00977554">
        <w:rPr>
          <w:rFonts w:ascii="Times New Roman" w:hAnsi="Times New Roman" w:cs="Times New Roman"/>
          <w:lang w:val="sr-Cyrl-RS"/>
        </w:rPr>
        <w:t>е услуге</w:t>
      </w:r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EC47B5">
        <w:rPr>
          <w:rFonts w:ascii="Times New Roman" w:hAnsi="Times New Roman" w:cs="Times New Roman"/>
          <w:b/>
          <w:lang w:val="sr-Cyrl-RS"/>
        </w:rPr>
        <w:t>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r w:rsidR="00977554">
        <w:rPr>
          <w:rFonts w:ascii="Times New Roman" w:hAnsi="Times New Roman" w:cs="Times New Roman"/>
        </w:rPr>
        <w:t>на</w:t>
      </w:r>
      <w:proofErr w:type="spellEnd"/>
      <w:r w:rsidR="00977554">
        <w:rPr>
          <w:rFonts w:ascii="Times New Roman" w:hAnsi="Times New Roman" w:cs="Times New Roman"/>
        </w:rPr>
        <w:t xml:space="preserve"> </w:t>
      </w:r>
      <w:proofErr w:type="spellStart"/>
      <w:r w:rsidR="00977554">
        <w:rPr>
          <w:rFonts w:ascii="Times New Roman" w:hAnsi="Times New Roman" w:cs="Times New Roman"/>
        </w:rPr>
        <w:t>требовања</w:t>
      </w:r>
      <w:proofErr w:type="spellEnd"/>
      <w:r w:rsidR="00977554">
        <w:rPr>
          <w:rFonts w:ascii="Times New Roman" w:hAnsi="Times New Roman" w:cs="Times New Roman"/>
        </w:rPr>
        <w:t xml:space="preserve"> </w:t>
      </w:r>
      <w:proofErr w:type="spellStart"/>
      <w:r w:rsidR="00977554">
        <w:rPr>
          <w:rFonts w:ascii="Times New Roman" w:hAnsi="Times New Roman" w:cs="Times New Roman"/>
        </w:rPr>
        <w:t>услуге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електронском</w:t>
      </w:r>
      <w:proofErr w:type="spellEnd"/>
      <w:r w:rsidRPr="0094047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формату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986BEB" w:rsidRPr="00986BEB" w:rsidRDefault="00986BEB" w:rsidP="00986BEB">
      <w:pPr>
        <w:spacing w:line="249" w:lineRule="auto"/>
        <w:ind w:left="3402" w:right="3" w:hanging="427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         </w:t>
      </w:r>
      <w:r w:rsidRPr="00986BE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ГАРАНТНИ РОК И </w:t>
      </w:r>
      <w:r w:rsidRPr="00986BEB">
        <w:rPr>
          <w:rFonts w:ascii="Times New Roman" w:eastAsia="Times New Roman" w:hAnsi="Times New Roman"/>
          <w:b/>
          <w:sz w:val="24"/>
          <w:szCs w:val="24"/>
        </w:rPr>
        <w:t xml:space="preserve">НАЧИН СПРОВОЂЕЊА КОНТРОЛЕ И </w:t>
      </w:r>
      <w:r w:rsidRPr="00986BEB">
        <w:rPr>
          <w:rFonts w:ascii="Times New Roman" w:eastAsia="Times New Roman" w:hAnsi="Times New Roman"/>
          <w:b/>
          <w:sz w:val="24"/>
          <w:szCs w:val="24"/>
          <w:lang w:val="sr-Cyrl-RS"/>
        </w:rPr>
        <w:t>РЕКЛАМАЦИЈА</w:t>
      </w:r>
      <w:r w:rsidRPr="00986BE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86BEB" w:rsidRPr="000F6F4D" w:rsidRDefault="00986BEB" w:rsidP="00986BEB">
      <w:pPr>
        <w:spacing w:line="249" w:lineRule="auto"/>
        <w:ind w:left="4280" w:right="2940" w:hanging="4274"/>
        <w:rPr>
          <w:rFonts w:ascii="Times New Roman" w:eastAsia="Times New Roman" w:hAnsi="Times New Roman"/>
          <w:b/>
          <w:sz w:val="23"/>
        </w:rPr>
      </w:pPr>
    </w:p>
    <w:p w:rsidR="00986BEB" w:rsidRPr="00940475" w:rsidRDefault="00986BEB" w:rsidP="00986BEB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6BEB" w:rsidRDefault="00986BEB" w:rsidP="00986B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Гарантни рок за уграђене резервне делове износи_____ месеци.</w:t>
      </w:r>
    </w:p>
    <w:p w:rsidR="00986BEB" w:rsidRDefault="00986BEB" w:rsidP="00986B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Гарантни рок за извршене услуге износи _______. месеци.</w:t>
      </w:r>
    </w:p>
    <w:p w:rsidR="000F6F4D" w:rsidRPr="00E84EB6" w:rsidRDefault="000F6F4D" w:rsidP="000F6F4D">
      <w:pPr>
        <w:spacing w:line="249" w:lineRule="auto"/>
        <w:ind w:left="4280" w:right="2940" w:hanging="4274"/>
        <w:rPr>
          <w:rFonts w:ascii="Times New Roman" w:eastAsia="Times New Roman" w:hAnsi="Times New Roman"/>
          <w:b/>
          <w:sz w:val="24"/>
          <w:szCs w:val="24"/>
        </w:rPr>
      </w:pPr>
      <w:r w:rsidRPr="00E84EB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DA0">
        <w:rPr>
          <w:rFonts w:ascii="Times New Roman" w:hAnsi="Times New Roman" w:cs="Times New Roman"/>
          <w:sz w:val="24"/>
          <w:szCs w:val="24"/>
          <w:lang w:val="sr-Cyrl-CS"/>
        </w:rPr>
        <w:t>Квалитет и</w:t>
      </w:r>
      <w:r w:rsidR="00977554">
        <w:rPr>
          <w:rFonts w:ascii="Times New Roman" w:hAnsi="Times New Roman" w:cs="Times New Roman"/>
          <w:sz w:val="24"/>
          <w:szCs w:val="24"/>
          <w:lang w:val="ru-RU"/>
        </w:rPr>
        <w:t>зврше</w:t>
      </w:r>
      <w:r w:rsidR="00E84EB6">
        <w:rPr>
          <w:rFonts w:ascii="Times New Roman" w:hAnsi="Times New Roman" w:cs="Times New Roman"/>
          <w:sz w:val="24"/>
          <w:szCs w:val="24"/>
          <w:lang w:val="ru-RU"/>
        </w:rPr>
        <w:t>њ</w:t>
      </w:r>
      <w:r w:rsidR="00977554">
        <w:rPr>
          <w:rFonts w:ascii="Times New Roman" w:hAnsi="Times New Roman" w:cs="Times New Roman"/>
          <w:sz w:val="24"/>
          <w:szCs w:val="24"/>
          <w:lang w:val="ru-RU"/>
        </w:rPr>
        <w:t>а услуга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 xml:space="preserve"> мора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потпуности одговарати важећим стандардима квалитета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>, што се доказује одговарајућом декларацијом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/ доказима </w:t>
      </w:r>
      <w:r w:rsidR="00977554">
        <w:rPr>
          <w:rFonts w:ascii="Times New Roman" w:hAnsi="Times New Roman" w:cs="Times New Roman"/>
          <w:sz w:val="24"/>
          <w:szCs w:val="24"/>
          <w:lang w:val="sr-Cyrl-CS"/>
        </w:rPr>
        <w:t>о испитивању квалитета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Наручилац</w:t>
      </w:r>
      <w:r w:rsidR="00977554">
        <w:rPr>
          <w:rFonts w:ascii="Times New Roman" w:hAnsi="Times New Roman" w:cs="Times New Roman"/>
          <w:sz w:val="24"/>
          <w:szCs w:val="24"/>
          <w:lang w:val="sr-Cyrl-CS"/>
        </w:rPr>
        <w:t xml:space="preserve">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је овлашћен да врши и д</w:t>
      </w:r>
      <w:r w:rsidR="00977554">
        <w:rPr>
          <w:rFonts w:ascii="Times New Roman" w:hAnsi="Times New Roman" w:cs="Times New Roman"/>
          <w:sz w:val="24"/>
          <w:szCs w:val="24"/>
          <w:lang w:val="sr-Cyrl-CS"/>
        </w:rPr>
        <w:t>одатно испитивање квалитета услуге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и без претходне најаве, на месту пријема, са правом да узорке достави надлежном органу на испитивање. Узорак за испитивање ће се узимати  уз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присуство представника </w:t>
      </w:r>
      <w:r w:rsidR="00977554">
        <w:rPr>
          <w:rFonts w:ascii="Times New Roman" w:hAnsi="Times New Roman" w:cs="Times New Roman"/>
          <w:sz w:val="24"/>
          <w:szCs w:val="24"/>
          <w:lang w:val="sr-Cyrl-CS"/>
        </w:rPr>
        <w:t>Извршиоца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DA0">
        <w:rPr>
          <w:rFonts w:ascii="Times New Roman" w:hAnsi="Times New Roman" w:cs="Times New Roman"/>
          <w:sz w:val="24"/>
          <w:szCs w:val="24"/>
          <w:lang w:val="sr-Cyrl-CS"/>
        </w:rPr>
        <w:t>У случају када се утврди одступање од уговореног квалитета предметне набавке, односно неисправност узорка трошкови 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нализе падају на терет </w:t>
      </w:r>
      <w:r w:rsidR="00977554">
        <w:rPr>
          <w:rFonts w:ascii="Times New Roman" w:hAnsi="Times New Roman" w:cs="Times New Roman"/>
          <w:sz w:val="24"/>
          <w:szCs w:val="24"/>
          <w:lang w:val="sr-Cyrl-CS"/>
        </w:rPr>
        <w:t>Извршиоца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91DA0" w:rsidRPr="00591DA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DA0">
        <w:rPr>
          <w:rFonts w:ascii="Times New Roman" w:hAnsi="Times New Roman" w:cs="Times New Roman"/>
          <w:sz w:val="24"/>
          <w:szCs w:val="24"/>
          <w:lang w:val="sr-Cyrl-CS"/>
        </w:rPr>
        <w:t>Евентуална рекла</w:t>
      </w:r>
      <w:r>
        <w:rPr>
          <w:rFonts w:ascii="Times New Roman" w:hAnsi="Times New Roman" w:cs="Times New Roman"/>
          <w:sz w:val="24"/>
          <w:szCs w:val="24"/>
          <w:lang w:val="sr-Cyrl-CS"/>
        </w:rPr>
        <w:t>мација од стране Наручиоца</w:t>
      </w:r>
      <w:r w:rsidR="00977554">
        <w:rPr>
          <w:rFonts w:ascii="Times New Roman" w:hAnsi="Times New Roman" w:cs="Times New Roman"/>
          <w:sz w:val="24"/>
          <w:szCs w:val="24"/>
          <w:lang w:val="sr-Cyrl-CS"/>
        </w:rPr>
        <w:t xml:space="preserve">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сачињен а у писа</w:t>
      </w:r>
      <w:r w:rsidR="00977554">
        <w:rPr>
          <w:rFonts w:ascii="Times New Roman" w:hAnsi="Times New Roman" w:cs="Times New Roman"/>
          <w:sz w:val="24"/>
          <w:szCs w:val="24"/>
          <w:lang w:val="sr-Cyrl-CS"/>
        </w:rPr>
        <w:t>ној форми и достављена  Извршиоцу услуга</w:t>
      </w:r>
      <w:r w:rsidRPr="00591DA0">
        <w:rPr>
          <w:rFonts w:ascii="Times New Roman" w:hAnsi="Times New Roman" w:cs="Times New Roman"/>
          <w:sz w:val="24"/>
          <w:szCs w:val="24"/>
          <w:lang w:val="sr-Cyrl-CS"/>
        </w:rPr>
        <w:t xml:space="preserve"> у року од 24 (словима: двадесетчетири) часа.</w:t>
      </w:r>
    </w:p>
    <w:p w:rsidR="002012D0" w:rsidRDefault="00591DA0" w:rsidP="00591DA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1D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7554">
        <w:rPr>
          <w:rFonts w:ascii="Times New Roman" w:hAnsi="Times New Roman" w:cs="Times New Roman"/>
          <w:sz w:val="24"/>
          <w:szCs w:val="24"/>
          <w:lang w:val="ru-RU"/>
        </w:rPr>
        <w:t>Уколико услуга не задовољи квалитет, Извршилац услуга је у обавези да је изврши услугу</w:t>
      </w:r>
      <w:r w:rsidRPr="00591DA0">
        <w:rPr>
          <w:rFonts w:ascii="Times New Roman" w:hAnsi="Times New Roman" w:cs="Times New Roman"/>
          <w:sz w:val="24"/>
          <w:szCs w:val="24"/>
          <w:lang w:val="ru-RU"/>
        </w:rPr>
        <w:t xml:space="preserve"> одговарајућег квалитета најкасније сутрадан.</w:t>
      </w:r>
    </w:p>
    <w:p w:rsidR="000F6F4D" w:rsidRDefault="000F6F4D" w:rsidP="00591DA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6F4D" w:rsidRPr="0089577E" w:rsidRDefault="000F6F4D" w:rsidP="000F6F4D">
      <w:pPr>
        <w:tabs>
          <w:tab w:val="left" w:pos="993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9577E">
        <w:rPr>
          <w:rFonts w:ascii="Times New Roman" w:eastAsia="Times New Roman" w:hAnsi="Times New Roman"/>
          <w:b/>
          <w:sz w:val="24"/>
        </w:rPr>
        <w:t>РЕАЛИЗАЦИЈА УГОВОРА</w:t>
      </w:r>
    </w:p>
    <w:p w:rsid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F6F4D" w:rsidRPr="000F6F4D" w:rsidRDefault="000F6F4D" w:rsidP="000F6F4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Члан</w:t>
      </w:r>
      <w:proofErr w:type="spellEnd"/>
      <w:r>
        <w:rPr>
          <w:rFonts w:ascii="Times New Roman" w:eastAsia="Times New Roman" w:hAnsi="Times New Roman"/>
          <w:sz w:val="24"/>
        </w:rPr>
        <w:t xml:space="preserve"> 6</w:t>
      </w:r>
      <w:r w:rsidRPr="000F6F4D">
        <w:rPr>
          <w:rFonts w:ascii="Times New Roman" w:eastAsia="Times New Roman" w:hAnsi="Times New Roman"/>
          <w:sz w:val="24"/>
        </w:rPr>
        <w:t>.</w:t>
      </w:r>
    </w:p>
    <w:p w:rsidR="000F6F4D" w:rsidRDefault="000F6F4D" w:rsidP="004C70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</w:t>
      </w:r>
      <w:r w:rsidR="00977554">
        <w:rPr>
          <w:rFonts w:ascii="Times New Roman" w:eastAsia="Times New Roman" w:hAnsi="Times New Roman"/>
          <w:sz w:val="24"/>
        </w:rPr>
        <w:t>оје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врши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надзор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над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праћењем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r w:rsidR="00977554">
        <w:rPr>
          <w:rFonts w:ascii="Times New Roman" w:eastAsia="Times New Roman" w:hAnsi="Times New Roman"/>
          <w:sz w:val="24"/>
        </w:rPr>
        <w:t>вршења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биће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одређено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Наручиоца</w:t>
      </w:r>
      <w:proofErr w:type="spellEnd"/>
      <w:r w:rsidR="00977554">
        <w:rPr>
          <w:rFonts w:ascii="Times New Roman" w:eastAsia="Times New Roman" w:hAnsi="Times New Roman"/>
          <w:sz w:val="24"/>
          <w:lang w:val="sr-Cyrl-RS"/>
        </w:rPr>
        <w:t xml:space="preserve"> услуга</w:t>
      </w:r>
      <w:r>
        <w:rPr>
          <w:rFonts w:ascii="Times New Roman" w:eastAsia="Times New Roman" w:hAnsi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страни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Извршиоца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услуга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то</w:t>
      </w:r>
      <w:proofErr w:type="spellEnd"/>
      <w:r w:rsidR="0097755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977554">
        <w:rPr>
          <w:rFonts w:ascii="Times New Roman" w:eastAsia="Times New Roman" w:hAnsi="Times New Roman"/>
          <w:sz w:val="24"/>
        </w:rPr>
        <w:t>ли</w:t>
      </w:r>
      <w:r w:rsidR="00EC47B5">
        <w:rPr>
          <w:rFonts w:ascii="Times New Roman" w:eastAsia="Times New Roman" w:hAnsi="Times New Roman"/>
          <w:sz w:val="24"/>
        </w:rPr>
        <w:t>це</w:t>
      </w:r>
      <w:proofErr w:type="spellEnd"/>
      <w:r w:rsidR="00EC47B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C47B5">
        <w:rPr>
          <w:rFonts w:ascii="Times New Roman" w:eastAsia="Times New Roman" w:hAnsi="Times New Roman"/>
          <w:sz w:val="24"/>
        </w:rPr>
        <w:t>је</w:t>
      </w:r>
      <w:proofErr w:type="spellEnd"/>
      <w:r w:rsidR="00EC47B5">
        <w:rPr>
          <w:rFonts w:ascii="Times New Roman" w:eastAsia="Times New Roman" w:hAnsi="Times New Roman"/>
          <w:sz w:val="24"/>
        </w:rPr>
        <w:t xml:space="preserve"> _____________________</w:t>
      </w:r>
      <w:r w:rsidR="00DC3952">
        <w:rPr>
          <w:rFonts w:ascii="Times New Roman" w:eastAsia="Times New Roman" w:hAnsi="Times New Roman"/>
          <w:sz w:val="24"/>
        </w:rPr>
        <w:t xml:space="preserve">. </w:t>
      </w:r>
    </w:p>
    <w:p w:rsidR="000F6F4D" w:rsidRDefault="000F6F4D" w:rsidP="000F6F4D">
      <w:pPr>
        <w:spacing w:line="234" w:lineRule="auto"/>
        <w:ind w:firstLine="720"/>
        <w:jc w:val="both"/>
        <w:rPr>
          <w:rFonts w:ascii="Times New Roman" w:eastAsia="Times New Roman" w:hAnsi="Times New Roman"/>
          <w:sz w:val="24"/>
        </w:rPr>
      </w:pPr>
    </w:p>
    <w:p w:rsid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ТРАЈАЊЕ УГОВОРА</w:t>
      </w:r>
    </w:p>
    <w:p w:rsidR="00455EDE" w:rsidRPr="00455EDE" w:rsidRDefault="00455EDE" w:rsidP="00455ED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0F6F4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12D0" w:rsidRPr="00455EDE" w:rsidRDefault="002012D0" w:rsidP="00455EDE">
      <w:pPr>
        <w:pStyle w:val="BodyText"/>
        <w:ind w:right="232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производи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правна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дејства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потписивања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закључује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период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12</w:t>
      </w:r>
      <w:r w:rsidRPr="0094047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месеци</w:t>
      </w:r>
      <w:proofErr w:type="spellEnd"/>
      <w:r w:rsidR="00455EDE">
        <w:rPr>
          <w:rFonts w:ascii="Times New Roman" w:hAnsi="Times New Roman" w:cs="Times New Roman"/>
        </w:rPr>
        <w:t xml:space="preserve">, </w:t>
      </w:r>
      <w:proofErr w:type="spellStart"/>
      <w:r w:rsidR="00455EDE">
        <w:rPr>
          <w:rFonts w:ascii="Times New Roman" w:hAnsi="Times New Roman" w:cs="Times New Roman"/>
        </w:rPr>
        <w:t>односно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до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реализације</w:t>
      </w:r>
      <w:proofErr w:type="spellEnd"/>
      <w:r w:rsidR="00455EDE">
        <w:rPr>
          <w:rFonts w:ascii="Times New Roman" w:hAnsi="Times New Roman" w:cs="Times New Roman"/>
        </w:rPr>
        <w:t xml:space="preserve"> ц</w:t>
      </w:r>
      <w:r w:rsidR="00455EDE">
        <w:rPr>
          <w:rFonts w:ascii="Times New Roman" w:hAnsi="Times New Roman" w:cs="Times New Roman"/>
          <w:lang w:val="sr-Cyrl-RS"/>
        </w:rPr>
        <w:t>елокупне набавке.</w:t>
      </w:r>
    </w:p>
    <w:p w:rsidR="002012D0" w:rsidRPr="00940475" w:rsidRDefault="002012D0" w:rsidP="00455EDE">
      <w:pPr>
        <w:pStyle w:val="BodyText"/>
        <w:ind w:right="23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Средства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реализацију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планом</w:t>
      </w:r>
      <w:proofErr w:type="spellEnd"/>
      <w:r w:rsidR="00455EDE">
        <w:rPr>
          <w:rFonts w:ascii="Times New Roman" w:hAnsi="Times New Roman" w:cs="Times New Roman"/>
        </w:rPr>
        <w:t xml:space="preserve"> </w:t>
      </w:r>
      <w:proofErr w:type="spellStart"/>
      <w:r w:rsidR="00455EDE">
        <w:rPr>
          <w:rFonts w:ascii="Times New Roman" w:hAnsi="Times New Roman" w:cs="Times New Roman"/>
        </w:rPr>
        <w:t>Наручиоца</w:t>
      </w:r>
      <w:proofErr w:type="spellEnd"/>
      <w:r w:rsidR="00977554">
        <w:rPr>
          <w:rFonts w:ascii="Times New Roman" w:hAnsi="Times New Roman" w:cs="Times New Roman"/>
          <w:lang w:val="sr-Cyrl-RS"/>
        </w:rPr>
        <w:t xml:space="preserve"> услуга</w:t>
      </w:r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за</w:t>
      </w:r>
      <w:proofErr w:type="spellEnd"/>
      <w:r w:rsidR="00EC47B5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="00EC47B5">
        <w:rPr>
          <w:rFonts w:ascii="Times New Roman" w:hAnsi="Times New Roman" w:cs="Times New Roman"/>
        </w:rPr>
        <w:t>годину</w:t>
      </w:r>
      <w:proofErr w:type="spellEnd"/>
      <w:proofErr w:type="gram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са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пласманом</w:t>
      </w:r>
      <w:proofErr w:type="spellEnd"/>
      <w:r w:rsidR="00EC47B5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455EDE">
      <w:pPr>
        <w:pStyle w:val="BodyText"/>
        <w:ind w:right="23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Плаћање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доспелих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обавеза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насталих</w:t>
      </w:r>
      <w:proofErr w:type="spellEnd"/>
      <w:r w:rsidR="00EC47B5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вршиће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висине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апропријација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намену</w:t>
      </w:r>
      <w:proofErr w:type="spellEnd"/>
      <w:r w:rsidRPr="00940475">
        <w:rPr>
          <w:rFonts w:ascii="Times New Roman" w:hAnsi="Times New Roman" w:cs="Times New Roman"/>
        </w:rPr>
        <w:t xml:space="preserve">, а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планом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455EDE">
      <w:pPr>
        <w:pStyle w:val="BodyText"/>
        <w:ind w:right="23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</w:t>
      </w:r>
      <w:r w:rsidR="00EC47B5">
        <w:rPr>
          <w:rFonts w:ascii="Times New Roman" w:hAnsi="Times New Roman" w:cs="Times New Roman"/>
        </w:rPr>
        <w:t>уалну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реализацију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уговора</w:t>
      </w:r>
      <w:proofErr w:type="spellEnd"/>
      <w:r w:rsidR="00EC47B5">
        <w:rPr>
          <w:rFonts w:ascii="Times New Roman" w:hAnsi="Times New Roman" w:cs="Times New Roman"/>
        </w:rPr>
        <w:t xml:space="preserve"> у 2024</w:t>
      </w:r>
      <w:r w:rsidRPr="00940475">
        <w:rPr>
          <w:rFonts w:ascii="Times New Roman" w:hAnsi="Times New Roman" w:cs="Times New Roman"/>
        </w:rPr>
        <w:t xml:space="preserve">-ој </w:t>
      </w:r>
      <w:proofErr w:type="spellStart"/>
      <w:r w:rsidRPr="00940475">
        <w:rPr>
          <w:rFonts w:ascii="Times New Roman" w:hAnsi="Times New Roman" w:cs="Times New Roman"/>
        </w:rPr>
        <w:t>години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реализација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зависити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средстава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фина</w:t>
      </w:r>
      <w:r w:rsidR="00EC47B5">
        <w:rPr>
          <w:rFonts w:ascii="Times New Roman" w:hAnsi="Times New Roman" w:cs="Times New Roman"/>
        </w:rPr>
        <w:t>нсијском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плану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наручиоца</w:t>
      </w:r>
      <w:proofErr w:type="spellEnd"/>
      <w:r w:rsidR="00EC47B5">
        <w:rPr>
          <w:rFonts w:ascii="Times New Roman" w:hAnsi="Times New Roman" w:cs="Times New Roman"/>
        </w:rPr>
        <w:t xml:space="preserve"> </w:t>
      </w:r>
      <w:proofErr w:type="spellStart"/>
      <w:r w:rsidR="00EC47B5">
        <w:rPr>
          <w:rFonts w:ascii="Times New Roman" w:hAnsi="Times New Roman" w:cs="Times New Roman"/>
        </w:rPr>
        <w:t>за</w:t>
      </w:r>
      <w:proofErr w:type="spellEnd"/>
      <w:r w:rsidR="00EC47B5">
        <w:rPr>
          <w:rFonts w:ascii="Times New Roman" w:hAnsi="Times New Roman" w:cs="Times New Roman"/>
        </w:rPr>
        <w:t xml:space="preserve"> 2024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годину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супротном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штете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због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немогућности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плаћања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="00977554">
        <w:rPr>
          <w:rFonts w:ascii="Times New Roman" w:hAnsi="Times New Roman" w:cs="Times New Roman"/>
          <w:lang w:val="sr-Cyrl-RS"/>
        </w:rPr>
        <w:t xml:space="preserve"> услуга</w:t>
      </w:r>
      <w:r w:rsidRPr="00940475">
        <w:rPr>
          <w:rFonts w:ascii="Times New Roman" w:hAnsi="Times New Roman" w:cs="Times New Roman"/>
        </w:rPr>
        <w:t>.</w:t>
      </w:r>
    </w:p>
    <w:p w:rsidR="000F6F4D" w:rsidRDefault="000F6F4D" w:rsidP="00455EDE">
      <w:pPr>
        <w:pStyle w:val="BodyText"/>
        <w:ind w:right="230"/>
        <w:jc w:val="both"/>
        <w:rPr>
          <w:rFonts w:ascii="Times New Roman" w:hAnsi="Times New Roman" w:cs="Times New Roman"/>
        </w:rPr>
      </w:pPr>
    </w:p>
    <w:p w:rsidR="000F6F4D" w:rsidRPr="000F6F4D" w:rsidRDefault="000F6F4D" w:rsidP="000F6F4D">
      <w:pPr>
        <w:spacing w:line="0" w:lineRule="atLeast"/>
        <w:ind w:right="-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ИЗМЕНЕ И ДОПУНЕ УГОВОРА</w:t>
      </w:r>
    </w:p>
    <w:p w:rsidR="00EC47B5" w:rsidRPr="00591DA0" w:rsidRDefault="000F6F4D" w:rsidP="00EC47B5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47B5" w:rsidRDefault="00EC47B5" w:rsidP="00EC47B5">
      <w:pPr>
        <w:pStyle w:val="BodyText"/>
        <w:spacing w:before="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Наручилац</w:t>
      </w:r>
      <w:r w:rsidRPr="00591DA0">
        <w:rPr>
          <w:rFonts w:ascii="Times New Roman" w:hAnsi="Times New Roman" w:cs="Times New Roman"/>
          <w:lang w:val="ru-RU"/>
        </w:rPr>
        <w:t xml:space="preserve"> мож</w:t>
      </w:r>
      <w:r>
        <w:rPr>
          <w:rFonts w:ascii="Times New Roman" w:hAnsi="Times New Roman" w:cs="Times New Roman"/>
          <w:lang w:val="ru-RU"/>
        </w:rPr>
        <w:t>е, након закључења Уговора</w:t>
      </w:r>
      <w:r w:rsidRPr="00591DA0">
        <w:rPr>
          <w:rFonts w:ascii="Times New Roman" w:hAnsi="Times New Roman" w:cs="Times New Roman"/>
          <w:lang w:val="ru-RU"/>
        </w:rPr>
        <w:t xml:space="preserve"> о набавци добара повећати обим предмета набавке, </w:t>
      </w:r>
      <w:r>
        <w:rPr>
          <w:rFonts w:ascii="Times New Roman" w:hAnsi="Times New Roman" w:cs="Times New Roman"/>
          <w:lang w:val="ru-RU"/>
        </w:rPr>
        <w:t>с тим да се вредност уговора</w:t>
      </w:r>
      <w:r w:rsidRPr="00591DA0">
        <w:rPr>
          <w:rFonts w:ascii="Times New Roman" w:hAnsi="Times New Roman" w:cs="Times New Roman"/>
          <w:lang w:val="ru-RU"/>
        </w:rPr>
        <w:t xml:space="preserve"> може повећати максимално до 5% од укупне вредности</w:t>
      </w:r>
      <w:r>
        <w:rPr>
          <w:rFonts w:ascii="Times New Roman" w:hAnsi="Times New Roman" w:cs="Times New Roman"/>
          <w:lang w:val="ru-RU"/>
        </w:rPr>
        <w:t xml:space="preserve"> првобитно закљученог Уговора.</w:t>
      </w:r>
    </w:p>
    <w:p w:rsidR="00EC47B5" w:rsidRPr="00455EDE" w:rsidRDefault="00EC47B5" w:rsidP="00EC47B5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47B5" w:rsidRPr="00455EDE" w:rsidRDefault="00EC47B5" w:rsidP="00EC47B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55EDE">
        <w:rPr>
          <w:rFonts w:ascii="Times New Roman" w:hAnsi="Times New Roman" w:cs="Times New Roman"/>
          <w:sz w:val="24"/>
          <w:szCs w:val="24"/>
          <w:lang w:val="sr-Cyrl-CS"/>
        </w:rPr>
        <w:t>Промена уговорених цена извршиће се уколико дође до промена индекса потрошачких цена у Републици Србији за више од 5% према званичним објављеним подацима Републичког завода за статистику.</w:t>
      </w:r>
    </w:p>
    <w:p w:rsidR="00EC47B5" w:rsidRDefault="00EC47B5" w:rsidP="00986BE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55EDE">
        <w:rPr>
          <w:rFonts w:ascii="Times New Roman" w:hAnsi="Times New Roman" w:cs="Times New Roman"/>
          <w:sz w:val="24"/>
          <w:szCs w:val="24"/>
          <w:lang w:val="sr-Latn-CS"/>
        </w:rPr>
        <w:t>Промена цене</w:t>
      </w:r>
      <w:r w:rsidRPr="00455E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регулисаће се Анексом ов</w:t>
      </w:r>
      <w:r>
        <w:rPr>
          <w:rFonts w:ascii="Times New Roman" w:hAnsi="Times New Roman" w:cs="Times New Roman"/>
          <w:sz w:val="24"/>
          <w:szCs w:val="24"/>
          <w:lang w:val="sr-Cyrl-CS"/>
        </w:rPr>
        <w:t>ог Уговора</w:t>
      </w:r>
      <w:r w:rsidRPr="00455EDE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B15675" w:rsidRPr="00986BEB" w:rsidRDefault="00B15675" w:rsidP="00986BE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F6F4D" w:rsidRDefault="000F6F4D" w:rsidP="000F6F4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РАСКИД УГОВОРА</w:t>
      </w:r>
    </w:p>
    <w:p w:rsidR="000F6F4D" w:rsidRDefault="000F6F4D" w:rsidP="000F6F4D">
      <w:pPr>
        <w:spacing w:line="276" w:lineRule="exact"/>
        <w:rPr>
          <w:rFonts w:ascii="Times New Roman" w:eastAsia="Times New Roman" w:hAnsi="Times New Roman"/>
        </w:rPr>
      </w:pPr>
    </w:p>
    <w:p w:rsidR="000F6F4D" w:rsidRPr="000F6F4D" w:rsidRDefault="00EC47B5" w:rsidP="000F6F4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Члан</w:t>
      </w:r>
      <w:proofErr w:type="spellEnd"/>
      <w:r>
        <w:rPr>
          <w:rFonts w:ascii="Times New Roman" w:eastAsia="Times New Roman" w:hAnsi="Times New Roman"/>
          <w:sz w:val="24"/>
        </w:rPr>
        <w:t xml:space="preserve"> 10</w:t>
      </w:r>
      <w:r w:rsidR="000F6F4D" w:rsidRPr="000F6F4D">
        <w:rPr>
          <w:rFonts w:ascii="Times New Roman" w:eastAsia="Times New Roman" w:hAnsi="Times New Roman"/>
          <w:sz w:val="24"/>
        </w:rPr>
        <w:t>.</w:t>
      </w:r>
    </w:p>
    <w:p w:rsidR="000F6F4D" w:rsidRDefault="000F6F4D" w:rsidP="000F6F4D">
      <w:pPr>
        <w:spacing w:line="7" w:lineRule="exact"/>
        <w:rPr>
          <w:rFonts w:ascii="Times New Roman" w:eastAsia="Times New Roman" w:hAnsi="Times New Roman"/>
        </w:rPr>
      </w:pPr>
    </w:p>
    <w:p w:rsidR="000F6F4D" w:rsidRDefault="000F6F4D" w:rsidP="00F35284">
      <w:pPr>
        <w:widowControl/>
        <w:autoSpaceDE/>
        <w:autoSpaceDN/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своје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начин</w:t>
      </w:r>
      <w:proofErr w:type="spellEnd"/>
      <w:r>
        <w:rPr>
          <w:rFonts w:ascii="Times New Roman" w:eastAsia="Times New Roman" w:hAnsi="Times New Roman"/>
          <w:sz w:val="24"/>
        </w:rPr>
        <w:t xml:space="preserve"> и у </w:t>
      </w:r>
      <w:proofErr w:type="spellStart"/>
      <w:r>
        <w:rPr>
          <w:rFonts w:ascii="Times New Roman" w:eastAsia="Times New Roman" w:hAnsi="Times New Roman"/>
          <w:sz w:val="24"/>
        </w:rPr>
        <w:t>роковима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утврђеним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овим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уговором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може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једнострано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раскинути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Pr="00C57621" w:rsidRDefault="000F6F4D" w:rsidP="00F35284">
      <w:pPr>
        <w:widowControl/>
        <w:tabs>
          <w:tab w:val="left" w:pos="0"/>
        </w:tabs>
        <w:autoSpaceDE/>
        <w:autoSpaceDN/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дужна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/>
          <w:sz w:val="24"/>
        </w:rPr>
        <w:t>томе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писаним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путем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обавести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другу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уговорну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страну</w:t>
      </w:r>
      <w:proofErr w:type="spellEnd"/>
      <w:r>
        <w:rPr>
          <w:rFonts w:ascii="Times New Roman" w:eastAsia="Times New Roman" w:hAnsi="Times New Roman"/>
          <w:sz w:val="24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</w:rPr>
        <w:t>року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</w:t>
      </w:r>
      <w:proofErr w:type="spellEnd"/>
      <w:r>
        <w:rPr>
          <w:rFonts w:ascii="Times New Roman" w:eastAsia="Times New Roman" w:hAnsi="Times New Roman"/>
          <w:sz w:val="24"/>
        </w:rPr>
        <w:t xml:space="preserve"> 15 (</w:t>
      </w:r>
      <w:proofErr w:type="spellStart"/>
      <w:r>
        <w:rPr>
          <w:rFonts w:ascii="Times New Roman" w:eastAsia="Times New Roman" w:hAnsi="Times New Roman"/>
          <w:sz w:val="24"/>
        </w:rPr>
        <w:t>петнаест</w:t>
      </w:r>
      <w:proofErr w:type="spellEnd"/>
      <w:r>
        <w:rPr>
          <w:rFonts w:ascii="Times New Roman" w:eastAsia="Times New Roman" w:hAnsi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</w:rPr>
        <w:t>дана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дана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навођење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разлога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Default="000F6F4D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споразумно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раскинути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Наведеним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уговорне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регулисати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међусобна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права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доспеле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момента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раскида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0F6F4D" w:rsidRDefault="000F6F4D" w:rsidP="00F35284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F35284" w:rsidRDefault="00E84EB6" w:rsidP="00F35284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Ако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Извршилац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услуга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изврши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предмет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овог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у </w:t>
      </w:r>
      <w:proofErr w:type="spellStart"/>
      <w:r w:rsidR="00F35284">
        <w:rPr>
          <w:rFonts w:ascii="Times New Roman" w:eastAsia="Times New Roman" w:hAnsi="Times New Roman"/>
          <w:sz w:val="24"/>
        </w:rPr>
        <w:t>складу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свим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уговорним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обавезама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спецификацијом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и </w:t>
      </w:r>
      <w:proofErr w:type="spellStart"/>
      <w:r w:rsidR="00F35284">
        <w:rPr>
          <w:rFonts w:ascii="Times New Roman" w:eastAsia="Times New Roman" w:hAnsi="Times New Roman"/>
          <w:sz w:val="24"/>
        </w:rPr>
        <w:t>својом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понудом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дужан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је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плати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Наручиоцу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услуга</w:t>
      </w:r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казну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од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0</w:t>
      </w:r>
      <w:proofErr w:type="gramStart"/>
      <w:r w:rsidR="00F35284">
        <w:rPr>
          <w:rFonts w:ascii="Times New Roman" w:eastAsia="Times New Roman" w:hAnsi="Times New Roman"/>
          <w:sz w:val="24"/>
        </w:rPr>
        <w:t>,2</w:t>
      </w:r>
      <w:proofErr w:type="gramEnd"/>
      <w:r w:rsidR="00F35284">
        <w:rPr>
          <w:rFonts w:ascii="Times New Roman" w:eastAsia="Times New Roman" w:hAnsi="Times New Roman"/>
          <w:sz w:val="24"/>
        </w:rPr>
        <w:t xml:space="preserve">% </w:t>
      </w:r>
      <w:proofErr w:type="spellStart"/>
      <w:r w:rsidR="00F35284">
        <w:rPr>
          <w:rFonts w:ascii="Times New Roman" w:eastAsia="Times New Roman" w:hAnsi="Times New Roman"/>
          <w:sz w:val="24"/>
        </w:rPr>
        <w:t>од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вредности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уговора</w:t>
      </w:r>
      <w:proofErr w:type="spellEnd"/>
      <w:r w:rsidR="00F35284">
        <w:rPr>
          <w:rFonts w:ascii="Times New Roman" w:eastAsia="Times New Roman" w:hAnsi="Times New Roman"/>
          <w:sz w:val="24"/>
        </w:rPr>
        <w:t>.</w:t>
      </w:r>
    </w:p>
    <w:p w:rsidR="00F35284" w:rsidRDefault="00F35284" w:rsidP="00F35284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F35284" w:rsidRDefault="00F35284" w:rsidP="00F35284">
      <w:pPr>
        <w:widowControl/>
        <w:tabs>
          <w:tab w:val="left" w:pos="0"/>
        </w:tabs>
        <w:autoSpaceDE/>
        <w:autoSpaceDN/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sr-Cyrl-RS"/>
        </w:rPr>
        <w:t xml:space="preserve">У </w:t>
      </w:r>
      <w:proofErr w:type="spellStart"/>
      <w:r>
        <w:rPr>
          <w:rFonts w:ascii="Times New Roman" w:eastAsia="Times New Roman" w:hAnsi="Times New Roman"/>
          <w:sz w:val="24"/>
        </w:rPr>
        <w:t>случају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става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Наручилац</w:t>
      </w:r>
      <w:proofErr w:type="spellEnd"/>
      <w:r w:rsidR="00E84EB6">
        <w:rPr>
          <w:rFonts w:ascii="Times New Roman" w:eastAsia="Times New Roman" w:hAnsi="Times New Roman"/>
          <w:sz w:val="24"/>
          <w:lang w:val="sr-Cyrl-RS"/>
        </w:rPr>
        <w:t xml:space="preserve"> услуга</w:t>
      </w:r>
      <w:r w:rsidR="00E84EB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84EB6">
        <w:rPr>
          <w:rFonts w:ascii="Times New Roman" w:eastAsia="Times New Roman" w:hAnsi="Times New Roman"/>
          <w:sz w:val="24"/>
        </w:rPr>
        <w:t>ће</w:t>
      </w:r>
      <w:proofErr w:type="spellEnd"/>
      <w:r w:rsidR="00E84EB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84EB6">
        <w:rPr>
          <w:rFonts w:ascii="Times New Roman" w:eastAsia="Times New Roman" w:hAnsi="Times New Roman"/>
          <w:sz w:val="24"/>
        </w:rPr>
        <w:t>упутити</w:t>
      </w:r>
      <w:proofErr w:type="spellEnd"/>
      <w:r w:rsidR="00E84EB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84EB6">
        <w:rPr>
          <w:rFonts w:ascii="Times New Roman" w:eastAsia="Times New Roman" w:hAnsi="Times New Roman"/>
          <w:sz w:val="24"/>
        </w:rPr>
        <w:t>захтев</w:t>
      </w:r>
      <w:proofErr w:type="spellEnd"/>
      <w:r w:rsidR="00E84EB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84EB6">
        <w:rPr>
          <w:rFonts w:ascii="Times New Roman" w:eastAsia="Times New Roman" w:hAnsi="Times New Roman"/>
          <w:sz w:val="24"/>
        </w:rPr>
        <w:t>Извршиоцу</w:t>
      </w:r>
      <w:proofErr w:type="spellEnd"/>
      <w:r w:rsidR="00E84EB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E84EB6">
        <w:rPr>
          <w:rFonts w:ascii="Times New Roman" w:eastAsia="Times New Roman" w:hAnsi="Times New Roman"/>
          <w:sz w:val="24"/>
        </w:rPr>
        <w:t>услуга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умањи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износ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фактуре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износ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уговорене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казне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дефинисане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ставом</w:t>
      </w:r>
      <w:proofErr w:type="spellEnd"/>
      <w:r>
        <w:rPr>
          <w:rFonts w:ascii="Times New Roman" w:eastAsia="Times New Roman" w:hAnsi="Times New Roman"/>
          <w:sz w:val="24"/>
        </w:rPr>
        <w:t xml:space="preserve"> 1.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овог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члана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уколико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услугу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делимично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F35284" w:rsidRDefault="00E84EB6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Извршилац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услуга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је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дужан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да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одмах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наступању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околности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више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силе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F35284">
        <w:rPr>
          <w:rFonts w:ascii="Times New Roman" w:eastAsia="Times New Roman" w:hAnsi="Times New Roman"/>
          <w:sz w:val="24"/>
        </w:rPr>
        <w:t>као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и о </w:t>
      </w:r>
      <w:proofErr w:type="spellStart"/>
      <w:r w:rsidR="00F35284">
        <w:rPr>
          <w:rFonts w:ascii="Times New Roman" w:eastAsia="Times New Roman" w:hAnsi="Times New Roman"/>
          <w:sz w:val="24"/>
        </w:rPr>
        <w:t>престанку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истих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, о </w:t>
      </w:r>
      <w:proofErr w:type="spellStart"/>
      <w:r w:rsidR="00F35284">
        <w:rPr>
          <w:rFonts w:ascii="Times New Roman" w:eastAsia="Times New Roman" w:hAnsi="Times New Roman"/>
          <w:sz w:val="24"/>
        </w:rPr>
        <w:t>томе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писмено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обавести</w:t>
      </w:r>
      <w:proofErr w:type="spellEnd"/>
      <w:r w:rsidR="00F352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35284">
        <w:rPr>
          <w:rFonts w:ascii="Times New Roman" w:eastAsia="Times New Roman" w:hAnsi="Times New Roman"/>
          <w:sz w:val="24"/>
        </w:rPr>
        <w:t>Наручиоца</w:t>
      </w:r>
      <w:proofErr w:type="spellEnd"/>
      <w:r>
        <w:rPr>
          <w:rFonts w:ascii="Times New Roman" w:eastAsia="Times New Roman" w:hAnsi="Times New Roman"/>
          <w:sz w:val="24"/>
          <w:lang w:val="sr-Cyrl-RS"/>
        </w:rPr>
        <w:t xml:space="preserve"> услуга</w:t>
      </w:r>
      <w:r w:rsidR="00F35284">
        <w:rPr>
          <w:rFonts w:ascii="Times New Roman" w:eastAsia="Times New Roman" w:hAnsi="Times New Roman"/>
          <w:sz w:val="24"/>
        </w:rPr>
        <w:t>.</w:t>
      </w:r>
    </w:p>
    <w:p w:rsidR="00F35284" w:rsidRDefault="00F35284" w:rsidP="00F3528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F35284" w:rsidRDefault="00F35284" w:rsidP="00F35284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ПРЕЛАЗНЕ И ЗАВРШНЕ ОДРЕДБЕ</w:t>
      </w:r>
    </w:p>
    <w:p w:rsidR="00455EDE" w:rsidRPr="00940475" w:rsidRDefault="00455EDE" w:rsidP="00455EDE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EC47B5">
        <w:rPr>
          <w:rFonts w:ascii="Times New Roman" w:hAnsi="Times New Roman" w:cs="Times New Roman"/>
          <w:color w:val="000000" w:themeColor="text1"/>
          <w:sz w:val="24"/>
          <w:szCs w:val="24"/>
        </w:rPr>
        <w:t>лан</w:t>
      </w:r>
      <w:proofErr w:type="spellEnd"/>
      <w:r w:rsidR="00EC4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5EDE" w:rsidRDefault="00455EDE" w:rsidP="00455EDE">
      <w:pPr>
        <w:pStyle w:val="BodyText"/>
        <w:ind w:right="241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сагласне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спорове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настану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решавају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споразумно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решаваће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надлежни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суд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3D351B" w:rsidRPr="00940475" w:rsidRDefault="003D351B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EC47B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12D0" w:rsidRPr="00940475" w:rsidRDefault="002012D0" w:rsidP="00455EDE">
      <w:pPr>
        <w:pStyle w:val="BodyText"/>
        <w:ind w:right="300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сачињен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4 (</w:t>
      </w:r>
      <w:proofErr w:type="spellStart"/>
      <w:r w:rsidRPr="00940475">
        <w:rPr>
          <w:rFonts w:ascii="Times New Roman" w:hAnsi="Times New Roman" w:cs="Times New Roman"/>
        </w:rPr>
        <w:t>четири</w:t>
      </w:r>
      <w:proofErr w:type="spellEnd"/>
      <w:r w:rsidRPr="00940475">
        <w:rPr>
          <w:rFonts w:ascii="Times New Roman" w:hAnsi="Times New Roman" w:cs="Times New Roman"/>
        </w:rPr>
        <w:t xml:space="preserve">) </w:t>
      </w:r>
      <w:proofErr w:type="spellStart"/>
      <w:r w:rsidRPr="00940475">
        <w:rPr>
          <w:rFonts w:ascii="Times New Roman" w:hAnsi="Times New Roman" w:cs="Times New Roman"/>
        </w:rPr>
        <w:t>истоветна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задржава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rPr>
          <w:rFonts w:ascii="Times New Roman" w:hAnsi="Times New Roman" w:cs="Times New Roman"/>
        </w:rPr>
      </w:pPr>
    </w:p>
    <w:p w:rsidR="00B40F9A" w:rsidRDefault="00B40F9A" w:rsidP="002012D0">
      <w:pPr>
        <w:pStyle w:val="BodyText"/>
        <w:rPr>
          <w:rFonts w:ascii="Times New Roman" w:hAnsi="Times New Roman" w:cs="Times New Roman"/>
        </w:rPr>
      </w:pPr>
    </w:p>
    <w:p w:rsidR="00B40F9A" w:rsidRPr="00940475" w:rsidRDefault="00B40F9A" w:rsidP="002012D0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505"/>
      </w:tblGrid>
      <w:tr w:rsidR="002012D0" w:rsidRPr="00940475" w:rsidTr="00C515E6">
        <w:trPr>
          <w:trHeight w:val="1967"/>
        </w:trPr>
        <w:tc>
          <w:tcPr>
            <w:tcW w:w="4685" w:type="dxa"/>
          </w:tcPr>
          <w:p w:rsidR="002012D0" w:rsidRPr="00E84EB6" w:rsidRDefault="00E84EB6" w:rsidP="00E84EB6">
            <w:pPr>
              <w:pStyle w:val="TableParagraph"/>
              <w:spacing w:line="266" w:lineRule="exact"/>
              <w:ind w:left="176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 xml:space="preserve">       ИЗВРШИЛАЦ УСЛУГА</w:t>
            </w:r>
          </w:p>
          <w:p w:rsidR="002012D0" w:rsidRPr="00AB44BE" w:rsidRDefault="00AB44B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8376C0">
              <w:rPr>
                <w:sz w:val="24"/>
                <w:szCs w:val="24"/>
                <w:lang w:val="sr-Cyrl-RS"/>
              </w:rPr>
              <w:t xml:space="preserve">       </w:t>
            </w:r>
            <w:r w:rsidR="00DC3952">
              <w:rPr>
                <w:sz w:val="24"/>
                <w:szCs w:val="24"/>
                <w:lang w:val="sr-Cyrl-RS"/>
              </w:rPr>
              <w:t xml:space="preserve">   </w:t>
            </w:r>
            <w:r w:rsidR="008376C0">
              <w:rPr>
                <w:sz w:val="24"/>
                <w:szCs w:val="24"/>
                <w:lang w:val="sr-Cyrl-RS"/>
              </w:rPr>
              <w:t xml:space="preserve">  </w:t>
            </w:r>
          </w:p>
          <w:p w:rsidR="002012D0" w:rsidRPr="00E84EB6" w:rsidRDefault="00E84EB6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  ___________________________</w:t>
            </w: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153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5D2F8BAE" wp14:editId="040E7725">
                      <wp:extent cx="2489200" cy="18415"/>
                      <wp:effectExtent l="10160" t="4445" r="15240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78B59" id="Group 5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">
                      <v:line id="Line 5" o:spid="_x0000_s1027" style="position:absolute;visibility:visible;mso-wrap-style:square" from="0,14" to="392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EC47B5" w:rsidRDefault="00EC47B5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</w:p>
          <w:p w:rsidR="002012D0" w:rsidRPr="00940475" w:rsidRDefault="00EC47B5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_____________________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505" w:type="dxa"/>
          </w:tcPr>
          <w:p w:rsidR="002012D0" w:rsidRPr="00E84EB6" w:rsidRDefault="002012D0" w:rsidP="00C515E6">
            <w:pPr>
              <w:pStyle w:val="TableParagraph"/>
              <w:spacing w:line="263" w:lineRule="exact"/>
              <w:ind w:left="792" w:right="380"/>
              <w:jc w:val="center"/>
              <w:rPr>
                <w:b/>
                <w:sz w:val="24"/>
                <w:szCs w:val="24"/>
                <w:lang w:val="sr-Cyrl-RS"/>
              </w:rPr>
            </w:pPr>
            <w:r w:rsidRPr="00940475">
              <w:rPr>
                <w:b/>
                <w:sz w:val="24"/>
                <w:szCs w:val="24"/>
              </w:rPr>
              <w:t>НАРУЧИЛАЦ</w:t>
            </w:r>
            <w:r w:rsidR="00E84EB6">
              <w:rPr>
                <w:b/>
                <w:sz w:val="24"/>
                <w:szCs w:val="24"/>
                <w:lang w:val="sr-Cyrl-RS"/>
              </w:rPr>
              <w:t xml:space="preserve"> УСЛУГА</w:t>
            </w:r>
          </w:p>
          <w:p w:rsidR="002012D0" w:rsidRPr="00940475" w:rsidRDefault="002012D0" w:rsidP="00C515E6">
            <w:pPr>
              <w:pStyle w:val="TableParagraph"/>
              <w:ind w:left="792" w:right="376"/>
              <w:jc w:val="center"/>
              <w:rPr>
                <w:sz w:val="24"/>
                <w:szCs w:val="24"/>
              </w:rPr>
            </w:pPr>
            <w:proofErr w:type="spellStart"/>
            <w:r w:rsidRPr="00940475">
              <w:rPr>
                <w:sz w:val="24"/>
                <w:szCs w:val="24"/>
              </w:rPr>
              <w:t>Педагошки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факултет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Врању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Универзитета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Нишу</w:t>
            </w:r>
            <w:proofErr w:type="spellEnd"/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396" w:right="-72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39FD6D41" wp14:editId="4A5533E6">
                      <wp:extent cx="2600960" cy="18415"/>
                      <wp:effectExtent l="14605" t="3810" r="1333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960" cy="18415"/>
                                <a:chOff x="0" y="0"/>
                                <a:chExt cx="4096" cy="2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0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EC5F" id="Group 3" o:spid="_x0000_s1026" style="width:204.8pt;height:1.45pt;mso-position-horizontal-relative:char;mso-position-vertical-relative:line" coordsize="40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">
                      <v:line id="Line 3" o:spid="_x0000_s1027" style="position:absolute;visibility:visible;mso-wrap-style:square" from="0,14" to="409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EC47B5" w:rsidP="00C515E6">
            <w:pPr>
              <w:pStyle w:val="TableParagraph"/>
              <w:spacing w:line="256" w:lineRule="exact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Драгана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Станојевић</w:t>
            </w:r>
            <w:proofErr w:type="spellEnd"/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декан</w:t>
            </w:r>
            <w:proofErr w:type="spellEnd"/>
          </w:p>
        </w:tc>
      </w:tr>
    </w:tbl>
    <w:p w:rsidR="002012D0" w:rsidRPr="00940475" w:rsidRDefault="002012D0" w:rsidP="002012D0">
      <w:pPr>
        <w:pStyle w:val="BodyText"/>
        <w:spacing w:before="10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jc w:val="both"/>
        <w:rPr>
          <w:rFonts w:ascii="Times New Roman" w:hAnsi="Times New Roman" w:cs="Times New Roman"/>
          <w:sz w:val="24"/>
          <w:szCs w:val="24"/>
        </w:rPr>
        <w:sectPr w:rsidR="002012D0" w:rsidRPr="00940475" w:rsidSect="00C34420">
          <w:headerReference w:type="default" r:id="rId7"/>
          <w:pgSz w:w="11910" w:h="16840"/>
          <w:pgMar w:top="964" w:right="1134" w:bottom="964" w:left="1134" w:header="510" w:footer="998" w:gutter="0"/>
          <w:cols w:space="720"/>
          <w:docGrid w:linePitch="299"/>
        </w:sectPr>
      </w:pPr>
    </w:p>
    <w:p w:rsidR="00CE031C" w:rsidRPr="00A51E96" w:rsidRDefault="00CE031C" w:rsidP="00DC3952">
      <w:pPr>
        <w:pStyle w:val="BodyText"/>
        <w:ind w:right="222"/>
        <w:jc w:val="both"/>
        <w:rPr>
          <w:rFonts w:ascii="Times New Roman" w:hAnsi="Times New Roman" w:cs="Times New Roman"/>
        </w:rPr>
      </w:pPr>
    </w:p>
    <w:sectPr w:rsidR="00CE031C" w:rsidRPr="00A51E96" w:rsidSect="00A51E96">
      <w:pgSz w:w="12240" w:h="15840"/>
      <w:pgMar w:top="1440" w:right="1220" w:bottom="1220" w:left="1220" w:header="71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05" w:rsidRDefault="001F4A05" w:rsidP="00A51E96">
      <w:r>
        <w:separator/>
      </w:r>
    </w:p>
  </w:endnote>
  <w:endnote w:type="continuationSeparator" w:id="0">
    <w:p w:rsidR="001F4A05" w:rsidRDefault="001F4A05" w:rsidP="00A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05" w:rsidRDefault="001F4A05" w:rsidP="00A51E96">
      <w:r>
        <w:separator/>
      </w:r>
    </w:p>
  </w:footnote>
  <w:footnote w:type="continuationSeparator" w:id="0">
    <w:p w:rsidR="001F4A05" w:rsidRDefault="001F4A05" w:rsidP="00A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D0" w:rsidRDefault="002012D0" w:rsidP="002012D0">
    <w:pPr>
      <w:pStyle w:val="Header"/>
      <w:tabs>
        <w:tab w:val="clear" w:pos="4513"/>
        <w:tab w:val="clear" w:pos="9026"/>
        <w:tab w:val="left" w:pos="1365"/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4"/>
    <w:multiLevelType w:val="hybridMultilevel"/>
    <w:tmpl w:val="374A3FE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5"/>
    <w:multiLevelType w:val="hybridMultilevel"/>
    <w:tmpl w:val="4F4EF00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54700A6"/>
    <w:multiLevelType w:val="hybridMultilevel"/>
    <w:tmpl w:val="00DC31CA"/>
    <w:lvl w:ilvl="0" w:tplc="6232A674">
      <w:start w:val="1"/>
      <w:numFmt w:val="decimal"/>
      <w:lvlText w:val="%1."/>
      <w:lvlJc w:val="left"/>
      <w:pPr>
        <w:ind w:left="220" w:hanging="324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444C7F86">
      <w:numFmt w:val="bullet"/>
      <w:lvlText w:val="-"/>
      <w:lvlJc w:val="left"/>
      <w:pPr>
        <w:ind w:left="220" w:hanging="195"/>
      </w:pPr>
      <w:rPr>
        <w:rFonts w:ascii="Arial" w:eastAsia="Arial" w:hAnsi="Arial" w:cs="Arial" w:hint="default"/>
        <w:spacing w:val="-31"/>
        <w:w w:val="99"/>
        <w:sz w:val="24"/>
        <w:szCs w:val="24"/>
        <w:lang w:val="en-US" w:eastAsia="en-US" w:bidi="en-US"/>
      </w:rPr>
    </w:lvl>
    <w:lvl w:ilvl="2" w:tplc="D14CEAAA">
      <w:numFmt w:val="bullet"/>
      <w:lvlText w:val="•"/>
      <w:lvlJc w:val="left"/>
      <w:pPr>
        <w:ind w:left="2136" w:hanging="195"/>
      </w:pPr>
      <w:rPr>
        <w:rFonts w:hint="default"/>
        <w:lang w:val="en-US" w:eastAsia="en-US" w:bidi="en-US"/>
      </w:rPr>
    </w:lvl>
    <w:lvl w:ilvl="3" w:tplc="2F5C6194">
      <w:numFmt w:val="bullet"/>
      <w:lvlText w:val="•"/>
      <w:lvlJc w:val="left"/>
      <w:pPr>
        <w:ind w:left="3094" w:hanging="195"/>
      </w:pPr>
      <w:rPr>
        <w:rFonts w:hint="default"/>
        <w:lang w:val="en-US" w:eastAsia="en-US" w:bidi="en-US"/>
      </w:rPr>
    </w:lvl>
    <w:lvl w:ilvl="4" w:tplc="FC9C9232">
      <w:numFmt w:val="bullet"/>
      <w:lvlText w:val="•"/>
      <w:lvlJc w:val="left"/>
      <w:pPr>
        <w:ind w:left="4052" w:hanging="195"/>
      </w:pPr>
      <w:rPr>
        <w:rFonts w:hint="default"/>
        <w:lang w:val="en-US" w:eastAsia="en-US" w:bidi="en-US"/>
      </w:rPr>
    </w:lvl>
    <w:lvl w:ilvl="5" w:tplc="EDB2673C">
      <w:numFmt w:val="bullet"/>
      <w:lvlText w:val="•"/>
      <w:lvlJc w:val="left"/>
      <w:pPr>
        <w:ind w:left="5010" w:hanging="195"/>
      </w:pPr>
      <w:rPr>
        <w:rFonts w:hint="default"/>
        <w:lang w:val="en-US" w:eastAsia="en-US" w:bidi="en-US"/>
      </w:rPr>
    </w:lvl>
    <w:lvl w:ilvl="6" w:tplc="F93C3BC8">
      <w:numFmt w:val="bullet"/>
      <w:lvlText w:val="•"/>
      <w:lvlJc w:val="left"/>
      <w:pPr>
        <w:ind w:left="5968" w:hanging="195"/>
      </w:pPr>
      <w:rPr>
        <w:rFonts w:hint="default"/>
        <w:lang w:val="en-US" w:eastAsia="en-US" w:bidi="en-US"/>
      </w:rPr>
    </w:lvl>
    <w:lvl w:ilvl="7" w:tplc="CDAE4672">
      <w:numFmt w:val="bullet"/>
      <w:lvlText w:val="•"/>
      <w:lvlJc w:val="left"/>
      <w:pPr>
        <w:ind w:left="6926" w:hanging="195"/>
      </w:pPr>
      <w:rPr>
        <w:rFonts w:hint="default"/>
        <w:lang w:val="en-US" w:eastAsia="en-US" w:bidi="en-US"/>
      </w:rPr>
    </w:lvl>
    <w:lvl w:ilvl="8" w:tplc="FD6A70F8">
      <w:numFmt w:val="bullet"/>
      <w:lvlText w:val="•"/>
      <w:lvlJc w:val="left"/>
      <w:pPr>
        <w:ind w:left="7884" w:hanging="195"/>
      </w:pPr>
      <w:rPr>
        <w:rFonts w:hint="default"/>
        <w:lang w:val="en-US" w:eastAsia="en-US" w:bidi="en-US"/>
      </w:rPr>
    </w:lvl>
  </w:abstractNum>
  <w:abstractNum w:abstractNumId="3" w15:restartNumberingAfterBreak="0">
    <w:nsid w:val="6A9F1833"/>
    <w:multiLevelType w:val="hybridMultilevel"/>
    <w:tmpl w:val="0024A64C"/>
    <w:lvl w:ilvl="0" w:tplc="4B5A4A6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714016A">
      <w:numFmt w:val="bullet"/>
      <w:lvlText w:val="-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260D102">
      <w:numFmt w:val="bullet"/>
      <w:lvlText w:val="•"/>
      <w:lvlJc w:val="left"/>
      <w:pPr>
        <w:ind w:left="1654" w:hanging="173"/>
      </w:pPr>
      <w:rPr>
        <w:rFonts w:hint="default"/>
      </w:rPr>
    </w:lvl>
    <w:lvl w:ilvl="3" w:tplc="CCD81A1C">
      <w:numFmt w:val="bullet"/>
      <w:lvlText w:val="•"/>
      <w:lvlJc w:val="left"/>
      <w:pPr>
        <w:ind w:left="2648" w:hanging="173"/>
      </w:pPr>
      <w:rPr>
        <w:rFonts w:hint="default"/>
      </w:rPr>
    </w:lvl>
    <w:lvl w:ilvl="4" w:tplc="205857D6">
      <w:numFmt w:val="bullet"/>
      <w:lvlText w:val="•"/>
      <w:lvlJc w:val="left"/>
      <w:pPr>
        <w:ind w:left="3642" w:hanging="173"/>
      </w:pPr>
      <w:rPr>
        <w:rFonts w:hint="default"/>
      </w:rPr>
    </w:lvl>
    <w:lvl w:ilvl="5" w:tplc="0518DF22">
      <w:numFmt w:val="bullet"/>
      <w:lvlText w:val="•"/>
      <w:lvlJc w:val="left"/>
      <w:pPr>
        <w:ind w:left="4636" w:hanging="173"/>
      </w:pPr>
      <w:rPr>
        <w:rFonts w:hint="default"/>
      </w:rPr>
    </w:lvl>
    <w:lvl w:ilvl="6" w:tplc="B5306DD4">
      <w:numFmt w:val="bullet"/>
      <w:lvlText w:val="•"/>
      <w:lvlJc w:val="left"/>
      <w:pPr>
        <w:ind w:left="5630" w:hanging="173"/>
      </w:pPr>
      <w:rPr>
        <w:rFonts w:hint="default"/>
      </w:rPr>
    </w:lvl>
    <w:lvl w:ilvl="7" w:tplc="CAD04C36">
      <w:numFmt w:val="bullet"/>
      <w:lvlText w:val="•"/>
      <w:lvlJc w:val="left"/>
      <w:pPr>
        <w:ind w:left="6624" w:hanging="173"/>
      </w:pPr>
      <w:rPr>
        <w:rFonts w:hint="default"/>
      </w:rPr>
    </w:lvl>
    <w:lvl w:ilvl="8" w:tplc="212E37F6">
      <w:numFmt w:val="bullet"/>
      <w:lvlText w:val="•"/>
      <w:lvlJc w:val="left"/>
      <w:pPr>
        <w:ind w:left="7618" w:hanging="17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C"/>
    <w:rsid w:val="000F09BC"/>
    <w:rsid w:val="000F6F4D"/>
    <w:rsid w:val="001032ED"/>
    <w:rsid w:val="00141C45"/>
    <w:rsid w:val="001F4A05"/>
    <w:rsid w:val="002012D0"/>
    <w:rsid w:val="00202524"/>
    <w:rsid w:val="00213565"/>
    <w:rsid w:val="00254903"/>
    <w:rsid w:val="002B5A16"/>
    <w:rsid w:val="002C1817"/>
    <w:rsid w:val="00327609"/>
    <w:rsid w:val="00332333"/>
    <w:rsid w:val="00365D5C"/>
    <w:rsid w:val="00366619"/>
    <w:rsid w:val="00380EC1"/>
    <w:rsid w:val="003838EF"/>
    <w:rsid w:val="003D351B"/>
    <w:rsid w:val="003E684D"/>
    <w:rsid w:val="00455EDE"/>
    <w:rsid w:val="00462FE5"/>
    <w:rsid w:val="00493383"/>
    <w:rsid w:val="004C7084"/>
    <w:rsid w:val="00525A25"/>
    <w:rsid w:val="00552F4C"/>
    <w:rsid w:val="00591DA0"/>
    <w:rsid w:val="00596E44"/>
    <w:rsid w:val="006674B9"/>
    <w:rsid w:val="00741BD3"/>
    <w:rsid w:val="00761681"/>
    <w:rsid w:val="007B53B6"/>
    <w:rsid w:val="008376C0"/>
    <w:rsid w:val="008F0943"/>
    <w:rsid w:val="00940475"/>
    <w:rsid w:val="00972CD7"/>
    <w:rsid w:val="00977554"/>
    <w:rsid w:val="00986BEB"/>
    <w:rsid w:val="009E1A13"/>
    <w:rsid w:val="00A17234"/>
    <w:rsid w:val="00A51E96"/>
    <w:rsid w:val="00A76F06"/>
    <w:rsid w:val="00AB44BE"/>
    <w:rsid w:val="00AB743A"/>
    <w:rsid w:val="00AF509B"/>
    <w:rsid w:val="00B15675"/>
    <w:rsid w:val="00B40F9A"/>
    <w:rsid w:val="00BA1318"/>
    <w:rsid w:val="00BA2971"/>
    <w:rsid w:val="00BB3406"/>
    <w:rsid w:val="00BB6219"/>
    <w:rsid w:val="00BC57EB"/>
    <w:rsid w:val="00BD3FD4"/>
    <w:rsid w:val="00BE3274"/>
    <w:rsid w:val="00C34420"/>
    <w:rsid w:val="00CC4F28"/>
    <w:rsid w:val="00CE031C"/>
    <w:rsid w:val="00DC3952"/>
    <w:rsid w:val="00DD2B9F"/>
    <w:rsid w:val="00DD514D"/>
    <w:rsid w:val="00E76FF9"/>
    <w:rsid w:val="00E84EB6"/>
    <w:rsid w:val="00EC47B5"/>
    <w:rsid w:val="00F35284"/>
    <w:rsid w:val="00F6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DAB95BCD-95FA-4F2D-AB0E-FCE7A56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E031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031C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CE03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31C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E031C"/>
    <w:pPr>
      <w:ind w:left="220" w:firstLine="720"/>
    </w:pPr>
  </w:style>
  <w:style w:type="paragraph" w:styleId="Header">
    <w:name w:val="header"/>
    <w:basedOn w:val="Normal"/>
    <w:link w:val="Head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6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6"/>
    <w:rPr>
      <w:rFonts w:ascii="Arial" w:eastAsia="Arial" w:hAnsi="Arial" w:cs="Arial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17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qFormat/>
    <w:rsid w:val="002012D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6</cp:revision>
  <cp:lastPrinted>2021-08-25T10:45:00Z</cp:lastPrinted>
  <dcterms:created xsi:type="dcterms:W3CDTF">2021-07-08T08:54:00Z</dcterms:created>
  <dcterms:modified xsi:type="dcterms:W3CDTF">2023-05-17T06:05:00Z</dcterms:modified>
</cp:coreProperties>
</file>